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78" w:rsidRPr="00044E98" w:rsidRDefault="00C21DCE">
      <w:pPr>
        <w:rPr>
          <w:rFonts w:ascii="Arial" w:hAnsi="Arial" w:cs="Arial"/>
        </w:rPr>
      </w:pPr>
      <w:r w:rsidRPr="00044E98">
        <w:rPr>
          <w:rFonts w:ascii="Arial" w:eastAsia="Times New Roman" w:hAnsi="Arial" w:cs="Arial"/>
          <w:noProof/>
          <w:lang w:eastAsia="en-GB"/>
        </w:rPr>
        <w:drawing>
          <wp:inline distT="0" distB="0" distL="0" distR="0" wp14:anchorId="3F3F9619" wp14:editId="056E1DAB">
            <wp:extent cx="6645910" cy="1313778"/>
            <wp:effectExtent l="0" t="0" r="2540" b="1270"/>
            <wp:docPr id="1" name="Picture 1" descr="cid:d326144b-e3eb-4f0c-84d6-69c82057e2b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326144b-e3eb-4f0c-84d6-69c82057e2b7_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45910" cy="1313778"/>
                    </a:xfrm>
                    <a:prstGeom prst="rect">
                      <a:avLst/>
                    </a:prstGeom>
                    <a:noFill/>
                    <a:ln>
                      <a:noFill/>
                    </a:ln>
                  </pic:spPr>
                </pic:pic>
              </a:graphicData>
            </a:graphic>
          </wp:inline>
        </w:drawing>
      </w:r>
    </w:p>
    <w:p w:rsidR="00F0332B" w:rsidRPr="00A45C3B" w:rsidRDefault="00F0332B" w:rsidP="005C4BF1">
      <w:pPr>
        <w:adjustRightInd w:val="0"/>
        <w:jc w:val="center"/>
        <w:rPr>
          <w:rFonts w:ascii="Arial" w:hAnsi="Arial" w:cs="Arial"/>
        </w:rPr>
      </w:pPr>
      <w:r w:rsidRPr="00041FBD">
        <w:rPr>
          <w:rFonts w:ascii="Arial" w:hAnsi="Arial" w:cs="Arial"/>
          <w:b/>
          <w:u w:val="single"/>
        </w:rPr>
        <w:t>Equality Impact Assessments Guidance</w:t>
      </w:r>
      <w:r w:rsidR="005C4BF1">
        <w:rPr>
          <w:rFonts w:ascii="Arial" w:hAnsi="Arial" w:cs="Arial"/>
          <w:b/>
          <w:u w:val="single"/>
        </w:rPr>
        <w:t xml:space="preserve"> and Screening Tool</w:t>
      </w:r>
      <w:r w:rsidR="00A45C3B">
        <w:rPr>
          <w:rFonts w:ascii="Arial" w:hAnsi="Arial" w:cs="Arial"/>
          <w:b/>
        </w:rPr>
        <w:tab/>
        <w:t>LA035</w:t>
      </w:r>
    </w:p>
    <w:p w:rsidR="00A45C3B" w:rsidRDefault="00A45C3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What is Equality Impact Assessment?</w:t>
      </w:r>
    </w:p>
    <w:p w:rsidR="00F0332B" w:rsidRPr="00044E98" w:rsidRDefault="00F0332B" w:rsidP="00F0332B">
      <w:pPr>
        <w:rPr>
          <w:rFonts w:ascii="Arial" w:hAnsi="Arial" w:cs="Arial"/>
        </w:rPr>
      </w:pPr>
      <w:r w:rsidRPr="00044E98">
        <w:rPr>
          <w:rFonts w:ascii="Arial" w:hAnsi="Arial" w:cs="Arial"/>
        </w:rPr>
        <w:t xml:space="preserve">Equality Impact Assessment is a systematic way of looking at Equality information and the outcome of engagement in order to understand the effect of decisions on different protected characteristic groups; </w:t>
      </w:r>
      <w:proofErr w:type="gramStart"/>
      <w:r w:rsidRPr="00044E98">
        <w:rPr>
          <w:rFonts w:ascii="Arial" w:hAnsi="Arial" w:cs="Arial"/>
        </w:rPr>
        <w:t>It</w:t>
      </w:r>
      <w:proofErr w:type="gramEnd"/>
      <w:r w:rsidRPr="00044E98">
        <w:rPr>
          <w:rFonts w:ascii="Arial" w:hAnsi="Arial" w:cs="Arial"/>
        </w:rPr>
        <w:t xml:space="preserve"> covers document current and proposed policies, services, functions etc. Equality Impact Assessment helps you to anticipate any consequences of your policies, services and functions etc. so that as far as possible any negative consequences for any “protected characteristic” group can be eliminated, minimised or counterbalanced by other measures. It also helps you to advance equality of opportunity and foster good relations between people who share a relevant protected characteristic and those who do not and to create more targeted and outcome-focused policies and services.</w:t>
      </w:r>
    </w:p>
    <w:p w:rsidR="00F0332B" w:rsidRPr="00044E98" w:rsidRDefault="00F0332B" w:rsidP="00F0332B">
      <w:pPr>
        <w:rPr>
          <w:rFonts w:ascii="Arial" w:hAnsi="Arial" w:cs="Arial"/>
        </w:rPr>
      </w:pPr>
      <w:r w:rsidRPr="00044E98">
        <w:rPr>
          <w:rFonts w:ascii="Arial" w:hAnsi="Arial" w:cs="Arial"/>
        </w:rPr>
        <w:t>Equality Impact Assessment needs to be undertaken in regard to all the protecte</w:t>
      </w:r>
      <w:r w:rsidR="00044E98" w:rsidRPr="00044E98">
        <w:rPr>
          <w:rFonts w:ascii="Arial" w:hAnsi="Arial" w:cs="Arial"/>
        </w:rPr>
        <w:t>d characteristic groups.</w:t>
      </w:r>
    </w:p>
    <w:p w:rsidR="00F0332B" w:rsidRPr="00044E98" w:rsidRDefault="00F0332B" w:rsidP="00F0332B">
      <w:pPr>
        <w:rPr>
          <w:rFonts w:ascii="Arial" w:hAnsi="Arial" w:cs="Arial"/>
        </w:rPr>
      </w:pPr>
      <w:r w:rsidRPr="00044E98">
        <w:rPr>
          <w:rFonts w:ascii="Arial" w:hAnsi="Arial" w:cs="Arial"/>
        </w:rPr>
        <w:t xml:space="preserve">The good relations duty, which previously only applied to race, and in a slightly different way to disability, also now applies across all protected characteristic groups. In particular, public bodies must have due regard to the need to tackle prejudice and promote understanding between people who share a protected </w:t>
      </w:r>
      <w:proofErr w:type="gramStart"/>
      <w:r w:rsidRPr="00044E98">
        <w:rPr>
          <w:rFonts w:ascii="Arial" w:hAnsi="Arial" w:cs="Arial"/>
        </w:rPr>
        <w:t>characteristic</w:t>
      </w:r>
      <w:proofErr w:type="gramEnd"/>
      <w:r w:rsidRPr="00044E98">
        <w:rPr>
          <w:rFonts w:ascii="Arial" w:hAnsi="Arial" w:cs="Arial"/>
        </w:rPr>
        <w:t xml:space="preserve"> and those who do not.  </w:t>
      </w:r>
    </w:p>
    <w:p w:rsidR="00F0332B" w:rsidRPr="00044E98" w:rsidRDefault="00F0332B" w:rsidP="00F0332B">
      <w:pPr>
        <w:rPr>
          <w:rFonts w:ascii="Arial" w:hAnsi="Arial" w:cs="Arial"/>
          <w:b/>
        </w:rPr>
      </w:pPr>
      <w:r w:rsidRPr="00044E98">
        <w:rPr>
          <w:rFonts w:ascii="Arial" w:hAnsi="Arial" w:cs="Arial"/>
          <w:b/>
        </w:rPr>
        <w:t>We need to undertake Equality Impact Assessment because:</w:t>
      </w:r>
    </w:p>
    <w:p w:rsidR="00F0332B" w:rsidRPr="00044E98" w:rsidRDefault="00F0332B" w:rsidP="00F0332B">
      <w:pPr>
        <w:numPr>
          <w:ilvl w:val="0"/>
          <w:numId w:val="2"/>
        </w:numPr>
        <w:tabs>
          <w:tab w:val="left" w:pos="9900"/>
        </w:tabs>
        <w:spacing w:after="0" w:line="240" w:lineRule="auto"/>
        <w:rPr>
          <w:rFonts w:ascii="Arial" w:hAnsi="Arial" w:cs="Arial"/>
        </w:rPr>
      </w:pPr>
      <w:r w:rsidRPr="00044E98">
        <w:rPr>
          <w:rFonts w:ascii="Arial" w:hAnsi="Arial" w:cs="Arial"/>
        </w:rPr>
        <w:t>Under the Public Sector Equality Duty of the Equality Act 2010 all public bodies need to carry out Equality Impact Assessment of their existing or proposed policies, services, functions, etc.</w:t>
      </w:r>
    </w:p>
    <w:p w:rsidR="00F0332B" w:rsidRPr="00044E98" w:rsidRDefault="00F0332B" w:rsidP="00F0332B">
      <w:pPr>
        <w:numPr>
          <w:ilvl w:val="0"/>
          <w:numId w:val="2"/>
        </w:numPr>
        <w:tabs>
          <w:tab w:val="left" w:pos="9900"/>
        </w:tabs>
        <w:spacing w:after="0" w:line="240" w:lineRule="auto"/>
        <w:rPr>
          <w:rFonts w:ascii="Arial" w:hAnsi="Arial" w:cs="Arial"/>
        </w:rPr>
      </w:pPr>
      <w:r w:rsidRPr="00044E98">
        <w:rPr>
          <w:rFonts w:ascii="Arial" w:hAnsi="Arial" w:cs="Arial"/>
        </w:rPr>
        <w:t>The Equality and Human Rights Commission recommends that public bodies draw on the experience they have gleaned through using Equality Impact Assessments</w:t>
      </w:r>
    </w:p>
    <w:p w:rsidR="00F0332B" w:rsidRPr="00044E98" w:rsidRDefault="00F0332B" w:rsidP="00F0332B">
      <w:pPr>
        <w:numPr>
          <w:ilvl w:val="0"/>
          <w:numId w:val="2"/>
        </w:numPr>
        <w:tabs>
          <w:tab w:val="left" w:pos="9900"/>
        </w:tabs>
        <w:spacing w:after="0" w:line="240" w:lineRule="auto"/>
        <w:rPr>
          <w:rFonts w:ascii="Arial" w:hAnsi="Arial" w:cs="Arial"/>
        </w:rPr>
      </w:pPr>
      <w:r w:rsidRPr="00044E98">
        <w:rPr>
          <w:rFonts w:ascii="Arial" w:hAnsi="Arial" w:cs="Arial"/>
        </w:rPr>
        <w:t>As an NHS Trust, we need to make sure that we are properly serving our diverse local communities and our services are accessible to all</w:t>
      </w:r>
    </w:p>
    <w:p w:rsidR="00044E98" w:rsidRPr="00044E98" w:rsidRDefault="00F0332B" w:rsidP="00CE6BC6">
      <w:pPr>
        <w:numPr>
          <w:ilvl w:val="0"/>
          <w:numId w:val="2"/>
        </w:numPr>
        <w:tabs>
          <w:tab w:val="left" w:pos="9900"/>
        </w:tabs>
        <w:spacing w:after="0" w:line="240" w:lineRule="auto"/>
        <w:rPr>
          <w:rFonts w:ascii="Arial" w:hAnsi="Arial" w:cs="Arial"/>
          <w:b/>
        </w:rPr>
      </w:pPr>
      <w:r w:rsidRPr="00044E98">
        <w:rPr>
          <w:rFonts w:ascii="Arial" w:hAnsi="Arial" w:cs="Arial"/>
        </w:rPr>
        <w:t>Equality Impact Assessment actively supports the delivery of our Equality &amp; Inclusion Strategy and Policy and helps us meet our equality &amp; inclusion objectives, as a service provider, procurer of services, employer &amp; decision making body</w:t>
      </w:r>
    </w:p>
    <w:p w:rsidR="00044E98" w:rsidRPr="00044E98" w:rsidRDefault="00044E98" w:rsidP="00044E98">
      <w:pPr>
        <w:tabs>
          <w:tab w:val="left" w:pos="9900"/>
        </w:tabs>
        <w:spacing w:after="0" w:line="240" w:lineRule="auto"/>
        <w:ind w:left="720"/>
        <w:rPr>
          <w:rFonts w:ascii="Arial" w:hAnsi="Arial" w:cs="Arial"/>
          <w:b/>
        </w:rPr>
      </w:pPr>
    </w:p>
    <w:p w:rsidR="00F0332B" w:rsidRPr="00044E98" w:rsidRDefault="00F0332B" w:rsidP="00F0332B">
      <w:pPr>
        <w:rPr>
          <w:rFonts w:ascii="Arial" w:hAnsi="Arial" w:cs="Arial"/>
          <w:b/>
        </w:rPr>
      </w:pPr>
      <w:r w:rsidRPr="00044E98">
        <w:rPr>
          <w:rFonts w:ascii="Arial" w:hAnsi="Arial" w:cs="Arial"/>
          <w:b/>
        </w:rPr>
        <w:t>Why else should we carry out Equality Impact Assessment?</w:t>
      </w:r>
    </w:p>
    <w:p w:rsidR="00F0332B" w:rsidRPr="00044E98" w:rsidRDefault="00F0332B" w:rsidP="00F0332B">
      <w:pPr>
        <w:rPr>
          <w:rFonts w:ascii="Arial" w:hAnsi="Arial" w:cs="Arial"/>
          <w:b/>
        </w:rPr>
      </w:pPr>
      <w:r w:rsidRPr="00044E98">
        <w:rPr>
          <w:rFonts w:ascii="Arial" w:hAnsi="Arial" w:cs="Arial"/>
          <w:b/>
        </w:rPr>
        <w:t>It helps us to:</w:t>
      </w:r>
    </w:p>
    <w:p w:rsidR="00F0332B" w:rsidRPr="00044E98" w:rsidRDefault="00F0332B" w:rsidP="00F0332B">
      <w:pPr>
        <w:numPr>
          <w:ilvl w:val="0"/>
          <w:numId w:val="3"/>
        </w:numPr>
        <w:tabs>
          <w:tab w:val="left" w:pos="9900"/>
        </w:tabs>
        <w:spacing w:after="0" w:line="240" w:lineRule="auto"/>
        <w:rPr>
          <w:rFonts w:ascii="Arial" w:hAnsi="Arial" w:cs="Arial"/>
        </w:rPr>
      </w:pPr>
      <w:r w:rsidRPr="00044E98">
        <w:rPr>
          <w:rFonts w:ascii="Arial" w:hAnsi="Arial" w:cs="Arial"/>
        </w:rPr>
        <w:t xml:space="preserve">Consider any alternatives to address any adverse impact arising and exploit all opportunities to </w:t>
      </w:r>
      <w:proofErr w:type="gramStart"/>
      <w:r w:rsidRPr="00044E98">
        <w:rPr>
          <w:rFonts w:ascii="Arial" w:hAnsi="Arial" w:cs="Arial"/>
        </w:rPr>
        <w:t>seek</w:t>
      </w:r>
      <w:proofErr w:type="gramEnd"/>
      <w:r w:rsidRPr="00044E98">
        <w:rPr>
          <w:rFonts w:ascii="Arial" w:hAnsi="Arial" w:cs="Arial"/>
        </w:rPr>
        <w:t xml:space="preserve"> positive benefits, such as improving community relations, addressing health inequalities etc.</w:t>
      </w:r>
    </w:p>
    <w:p w:rsidR="00F0332B" w:rsidRPr="00044E98" w:rsidRDefault="00F0332B" w:rsidP="00F0332B">
      <w:pPr>
        <w:numPr>
          <w:ilvl w:val="0"/>
          <w:numId w:val="3"/>
        </w:numPr>
        <w:tabs>
          <w:tab w:val="left" w:pos="9900"/>
        </w:tabs>
        <w:spacing w:after="0" w:line="240" w:lineRule="auto"/>
        <w:rPr>
          <w:rFonts w:ascii="Arial" w:hAnsi="Arial" w:cs="Arial"/>
        </w:rPr>
      </w:pPr>
      <w:r w:rsidRPr="00044E98">
        <w:rPr>
          <w:rFonts w:ascii="Arial" w:hAnsi="Arial" w:cs="Arial"/>
        </w:rPr>
        <w:t>Embed equality &amp; inclusion considerations in all our policymaking and service delivery</w:t>
      </w:r>
    </w:p>
    <w:p w:rsidR="00F0332B" w:rsidRPr="00044E98" w:rsidRDefault="00F0332B" w:rsidP="00F0332B">
      <w:pPr>
        <w:numPr>
          <w:ilvl w:val="0"/>
          <w:numId w:val="3"/>
        </w:numPr>
        <w:tabs>
          <w:tab w:val="left" w:pos="9900"/>
        </w:tabs>
        <w:spacing w:after="0" w:line="240" w:lineRule="auto"/>
        <w:rPr>
          <w:rFonts w:ascii="Arial" w:hAnsi="Arial" w:cs="Arial"/>
        </w:rPr>
      </w:pPr>
      <w:r w:rsidRPr="00044E98">
        <w:rPr>
          <w:rFonts w:ascii="Arial" w:hAnsi="Arial" w:cs="Arial"/>
        </w:rPr>
        <w:t>Focus our services and resources more efficiently and thus improve the quality of our services, employment, decision making and engagement</w:t>
      </w:r>
    </w:p>
    <w:p w:rsidR="00F0332B" w:rsidRPr="00044E98" w:rsidRDefault="00F0332B" w:rsidP="00F0332B">
      <w:pPr>
        <w:numPr>
          <w:ilvl w:val="0"/>
          <w:numId w:val="3"/>
        </w:numPr>
        <w:tabs>
          <w:tab w:val="left" w:pos="9900"/>
        </w:tabs>
        <w:spacing w:after="0" w:line="240" w:lineRule="auto"/>
        <w:rPr>
          <w:rFonts w:ascii="Arial" w:hAnsi="Arial" w:cs="Arial"/>
        </w:rPr>
      </w:pPr>
      <w:r w:rsidRPr="00044E98">
        <w:rPr>
          <w:rFonts w:ascii="Arial" w:hAnsi="Arial" w:cs="Arial"/>
        </w:rPr>
        <w:t>Show our stakeholders and regulators our systematic and holistic approach to equality &amp; inclusion</w:t>
      </w:r>
    </w:p>
    <w:p w:rsidR="00F0332B" w:rsidRPr="00044E98" w:rsidRDefault="00F0332B" w:rsidP="00F0332B">
      <w:pPr>
        <w:adjustRightInd w:val="0"/>
        <w:rPr>
          <w:rFonts w:ascii="Arial" w:hAnsi="Arial" w:cs="Arial"/>
        </w:rPr>
      </w:pPr>
    </w:p>
    <w:p w:rsidR="00F0332B" w:rsidRPr="00044E98" w:rsidRDefault="00F0332B" w:rsidP="00F0332B">
      <w:pPr>
        <w:rPr>
          <w:rFonts w:ascii="Arial" w:hAnsi="Arial" w:cs="Arial"/>
          <w:b/>
        </w:rPr>
      </w:pPr>
    </w:p>
    <w:p w:rsidR="00F0332B" w:rsidRPr="00044E98" w:rsidRDefault="00F0332B" w:rsidP="00F0332B">
      <w:pPr>
        <w:rPr>
          <w:rFonts w:ascii="Arial" w:hAnsi="Arial" w:cs="Arial"/>
          <w:b/>
        </w:rPr>
      </w:pPr>
    </w:p>
    <w:p w:rsidR="00044E98" w:rsidRPr="00044E98" w:rsidRDefault="00044E98"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lastRenderedPageBreak/>
        <w:t>What else will Equality Impact Assessment help us to achieve?</w:t>
      </w:r>
    </w:p>
    <w:p w:rsidR="00F0332B" w:rsidRPr="00044E98" w:rsidRDefault="00F0332B" w:rsidP="00F0332B">
      <w:pPr>
        <w:rPr>
          <w:rFonts w:ascii="Arial" w:hAnsi="Arial" w:cs="Arial"/>
        </w:rPr>
      </w:pPr>
      <w:r w:rsidRPr="00044E98">
        <w:rPr>
          <w:rFonts w:ascii="Arial" w:hAnsi="Arial" w:cs="Arial"/>
        </w:rPr>
        <w:t>We want to be innovative in the way we carry out Equality Impact Assessment of the effects of our policies and services etc., to make them into a business tool to change health outcomes for our patients and customers for the better, improve our employment practices for our staff and become a more inclusive decision making organisation, which actively and holistically engages with all our diverse communities. Carrying out Equality Impact Assessment will help us do all of this, as well as to meet our regulatory duties. It will also help us to ensure that we work within a human rights framework of equality and fairness, dignity and respect for all.</w:t>
      </w:r>
    </w:p>
    <w:p w:rsidR="00F0332B" w:rsidRPr="00044E98" w:rsidRDefault="00F0332B" w:rsidP="00F0332B">
      <w:pPr>
        <w:rPr>
          <w:rFonts w:ascii="Arial" w:hAnsi="Arial" w:cs="Arial"/>
          <w:b/>
        </w:rPr>
      </w:pPr>
      <w:r w:rsidRPr="00044E98">
        <w:rPr>
          <w:rFonts w:ascii="Arial" w:hAnsi="Arial" w:cs="Arial"/>
          <w:b/>
        </w:rPr>
        <w:t>When should you undertake Equality Impact Assessment?</w:t>
      </w:r>
    </w:p>
    <w:p w:rsidR="00F0332B" w:rsidRPr="00044E98" w:rsidRDefault="00F0332B" w:rsidP="00F0332B">
      <w:pPr>
        <w:numPr>
          <w:ilvl w:val="0"/>
          <w:numId w:val="4"/>
        </w:numPr>
        <w:tabs>
          <w:tab w:val="left" w:pos="9900"/>
        </w:tabs>
        <w:spacing w:after="0" w:line="240" w:lineRule="auto"/>
        <w:rPr>
          <w:rFonts w:ascii="Arial" w:hAnsi="Arial" w:cs="Arial"/>
        </w:rPr>
      </w:pPr>
      <w:r w:rsidRPr="00044E98">
        <w:rPr>
          <w:rFonts w:ascii="Arial" w:hAnsi="Arial" w:cs="Arial"/>
        </w:rPr>
        <w:t>During the early stages of developing your policy, service, function etc. so that it can help you become aware of any relevant information, which will enhance your policy/service development</w:t>
      </w:r>
    </w:p>
    <w:p w:rsidR="00F0332B" w:rsidRPr="00044E98" w:rsidRDefault="00F0332B" w:rsidP="00044E98">
      <w:pPr>
        <w:numPr>
          <w:ilvl w:val="0"/>
          <w:numId w:val="4"/>
        </w:numPr>
        <w:tabs>
          <w:tab w:val="left" w:pos="9900"/>
        </w:tabs>
        <w:spacing w:after="0" w:line="240" w:lineRule="auto"/>
        <w:rPr>
          <w:rFonts w:ascii="Arial" w:hAnsi="Arial" w:cs="Arial"/>
        </w:rPr>
      </w:pPr>
      <w:r w:rsidRPr="00044E98">
        <w:rPr>
          <w:rFonts w:ascii="Arial" w:hAnsi="Arial" w:cs="Arial"/>
        </w:rPr>
        <w:t xml:space="preserve">During a review of your policy </w:t>
      </w:r>
      <w:r w:rsidR="00044E98" w:rsidRPr="00044E98">
        <w:rPr>
          <w:rFonts w:ascii="Arial" w:hAnsi="Arial" w:cs="Arial"/>
        </w:rPr>
        <w:t>etc.</w:t>
      </w:r>
      <w:r w:rsidRPr="00044E98">
        <w:rPr>
          <w:rFonts w:ascii="Arial" w:hAnsi="Arial" w:cs="Arial"/>
        </w:rPr>
        <w:t xml:space="preserve"> – it will enable you to identify any relevant equality &amp; inclusion issues as well as making you aware of any opportunities to promote equality &amp; inclusion                                                                       </w:t>
      </w:r>
    </w:p>
    <w:p w:rsidR="00044E98" w:rsidRPr="00044E98" w:rsidRDefault="00044E98" w:rsidP="00044E98">
      <w:pPr>
        <w:tabs>
          <w:tab w:val="left" w:pos="9900"/>
        </w:tabs>
        <w:spacing w:after="0" w:line="240" w:lineRule="auto"/>
        <w:ind w:left="720"/>
        <w:rPr>
          <w:rFonts w:ascii="Arial" w:hAnsi="Arial" w:cs="Arial"/>
        </w:rPr>
      </w:pPr>
    </w:p>
    <w:p w:rsidR="00F0332B" w:rsidRPr="00044E98" w:rsidRDefault="00F0332B" w:rsidP="00F0332B">
      <w:pPr>
        <w:rPr>
          <w:rFonts w:ascii="Arial" w:hAnsi="Arial" w:cs="Arial"/>
          <w:b/>
        </w:rPr>
      </w:pPr>
      <w:r w:rsidRPr="00044E98">
        <w:rPr>
          <w:rFonts w:ascii="Arial" w:hAnsi="Arial" w:cs="Arial"/>
          <w:b/>
        </w:rPr>
        <w:t>Whose responsibility is it?</w:t>
      </w:r>
    </w:p>
    <w:p w:rsidR="00F0332B" w:rsidRPr="00044E98" w:rsidRDefault="00F0332B" w:rsidP="00F0332B">
      <w:pPr>
        <w:rPr>
          <w:rFonts w:ascii="Arial" w:hAnsi="Arial" w:cs="Arial"/>
        </w:rPr>
      </w:pPr>
      <w:r w:rsidRPr="00044E98">
        <w:rPr>
          <w:rFonts w:ascii="Arial" w:hAnsi="Arial" w:cs="Arial"/>
        </w:rPr>
        <w:t xml:space="preserve">Equality Impact Assessment is an integral part of policy development. It is most effective when it is integrated into day-to-day policy making, business planning and other governance and corporate decision making. Whenever a review of a policy, service, or organisational restructure etc. is required, the manager responsible for that policy, service or reorganisation is responsible for carrying out the Equality Impact Assessment which a mandatory requirement. </w:t>
      </w:r>
    </w:p>
    <w:p w:rsidR="00F0332B" w:rsidRPr="00044E98" w:rsidRDefault="00F0332B" w:rsidP="00F0332B">
      <w:pPr>
        <w:rPr>
          <w:rFonts w:ascii="Arial" w:hAnsi="Arial" w:cs="Arial"/>
        </w:rPr>
      </w:pPr>
      <w:r w:rsidRPr="00044E98">
        <w:rPr>
          <w:rFonts w:ascii="Arial" w:hAnsi="Arial" w:cs="Arial"/>
        </w:rPr>
        <w:t>She/</w:t>
      </w:r>
      <w:r w:rsidR="000D6159">
        <w:rPr>
          <w:rFonts w:ascii="Arial" w:hAnsi="Arial" w:cs="Arial"/>
        </w:rPr>
        <w:t>he needs to get a team of stakeholders</w:t>
      </w:r>
      <w:r w:rsidRPr="00044E98">
        <w:rPr>
          <w:rFonts w:ascii="Arial" w:hAnsi="Arial" w:cs="Arial"/>
        </w:rPr>
        <w:t xml:space="preserve"> together to do the Equality Impact Assessment together and </w:t>
      </w:r>
      <w:r w:rsidR="000D6159">
        <w:rPr>
          <w:rFonts w:ascii="Arial" w:hAnsi="Arial" w:cs="Arial"/>
        </w:rPr>
        <w:t xml:space="preserve">ensure that all stakeholders familiarise themselves with this guidance </w:t>
      </w:r>
      <w:r w:rsidRPr="00044E98">
        <w:rPr>
          <w:rFonts w:ascii="Arial" w:hAnsi="Arial" w:cs="Arial"/>
        </w:rPr>
        <w:t xml:space="preserve">in advance of </w:t>
      </w:r>
      <w:r w:rsidR="000D6159">
        <w:rPr>
          <w:rFonts w:ascii="Arial" w:hAnsi="Arial" w:cs="Arial"/>
        </w:rPr>
        <w:t>the</w:t>
      </w:r>
      <w:r w:rsidRPr="00044E98">
        <w:rPr>
          <w:rFonts w:ascii="Arial" w:hAnsi="Arial" w:cs="Arial"/>
        </w:rPr>
        <w:t xml:space="preserve"> Equality Impact Assessment</w:t>
      </w:r>
      <w:r w:rsidR="000D6159">
        <w:rPr>
          <w:rFonts w:ascii="Arial" w:hAnsi="Arial" w:cs="Arial"/>
        </w:rPr>
        <w:t xml:space="preserve"> process commencing</w:t>
      </w:r>
      <w:r w:rsidRPr="00044E98">
        <w:rPr>
          <w:rFonts w:ascii="Arial" w:hAnsi="Arial" w:cs="Arial"/>
        </w:rPr>
        <w:t>. This team should include a “</w:t>
      </w:r>
      <w:r w:rsidRPr="00044E98">
        <w:rPr>
          <w:rFonts w:ascii="Arial" w:hAnsi="Arial" w:cs="Arial"/>
          <w:b/>
        </w:rPr>
        <w:t>critical friend</w:t>
      </w:r>
      <w:r w:rsidRPr="00044E98">
        <w:rPr>
          <w:rFonts w:ascii="Arial" w:hAnsi="Arial" w:cs="Arial"/>
        </w:rPr>
        <w:t xml:space="preserve">”, someone outside the work area (this could be a service user, staff side partner or relevant colleague from a different department). Carrying out Equality Impact Assessment as a team not only will enable you to develop any ideas you have about the policy or service better, it will also allow you to have a more holistic idea of its impact, since the project team will bring together different experiences. </w:t>
      </w:r>
    </w:p>
    <w:p w:rsidR="00F0332B" w:rsidRDefault="00F0332B" w:rsidP="00F0332B">
      <w:pPr>
        <w:pStyle w:val="CommentText"/>
        <w:rPr>
          <w:sz w:val="22"/>
          <w:szCs w:val="22"/>
        </w:rPr>
      </w:pPr>
      <w:r w:rsidRPr="00044E98">
        <w:rPr>
          <w:sz w:val="22"/>
          <w:szCs w:val="22"/>
        </w:rPr>
        <w:t>The Equality Impact Assessm</w:t>
      </w:r>
      <w:r w:rsidR="000D6159">
        <w:rPr>
          <w:sz w:val="22"/>
          <w:szCs w:val="22"/>
        </w:rPr>
        <w:t xml:space="preserve">ent should be entered into the screening </w:t>
      </w:r>
      <w:r w:rsidRPr="00044E98">
        <w:rPr>
          <w:sz w:val="22"/>
          <w:szCs w:val="22"/>
        </w:rPr>
        <w:t xml:space="preserve">tool, with each section agreed by the team. It may be that the specific policy/function/service etc. is closely connected to another one within the service; in this case, it may make sense to undertake a joint Equality Impact Assessment. </w:t>
      </w:r>
    </w:p>
    <w:p w:rsidR="00044E98" w:rsidRPr="00044E98" w:rsidRDefault="00044E98" w:rsidP="00F0332B">
      <w:pPr>
        <w:pStyle w:val="CommentText"/>
        <w:rPr>
          <w:sz w:val="22"/>
          <w:szCs w:val="22"/>
        </w:rPr>
      </w:pPr>
    </w:p>
    <w:p w:rsidR="00F0332B" w:rsidRPr="00044E98" w:rsidRDefault="00F0332B" w:rsidP="00F0332B">
      <w:pPr>
        <w:rPr>
          <w:rFonts w:ascii="Arial" w:hAnsi="Arial" w:cs="Arial"/>
          <w:b/>
        </w:rPr>
      </w:pPr>
      <w:r w:rsidRPr="00044E98">
        <w:rPr>
          <w:rFonts w:ascii="Arial" w:hAnsi="Arial" w:cs="Arial"/>
          <w:b/>
        </w:rPr>
        <w:t xml:space="preserve">What are the possible outcomes of your Equality Impact Assessment? </w:t>
      </w:r>
    </w:p>
    <w:p w:rsidR="00F0332B" w:rsidRPr="00044E98" w:rsidRDefault="00F0332B" w:rsidP="00F0332B">
      <w:pPr>
        <w:rPr>
          <w:rFonts w:ascii="Arial" w:hAnsi="Arial" w:cs="Arial"/>
          <w:b/>
        </w:rPr>
      </w:pPr>
      <w:r w:rsidRPr="00044E98">
        <w:rPr>
          <w:rFonts w:ascii="Arial" w:hAnsi="Arial" w:cs="Arial"/>
          <w:b/>
        </w:rPr>
        <w:t>Your assessment should show that you have reached one of three possible outcomes:</w:t>
      </w:r>
    </w:p>
    <w:p w:rsidR="00F0332B" w:rsidRPr="00044E98" w:rsidRDefault="00F0332B" w:rsidP="00F0332B">
      <w:pPr>
        <w:rPr>
          <w:rFonts w:ascii="Arial" w:hAnsi="Arial" w:cs="Arial"/>
        </w:rPr>
      </w:pPr>
      <w:r w:rsidRPr="00044E98">
        <w:rPr>
          <w:rFonts w:ascii="Arial" w:hAnsi="Arial" w:cs="Arial"/>
          <w:b/>
        </w:rPr>
        <w:t>Outcome A</w:t>
      </w:r>
      <w:r w:rsidRPr="00044E98">
        <w:rPr>
          <w:rFonts w:ascii="Arial" w:hAnsi="Arial" w:cs="Arial"/>
        </w:rPr>
        <w:t xml:space="preserve"> – Your policy/service/function is not likely to result in any adverse impact for any “protected characteristic” group and promotes equality of opportunity.  </w:t>
      </w:r>
    </w:p>
    <w:p w:rsidR="00F0332B" w:rsidRPr="00044E98" w:rsidRDefault="00F0332B" w:rsidP="00F0332B">
      <w:pPr>
        <w:rPr>
          <w:rFonts w:ascii="Arial" w:hAnsi="Arial" w:cs="Arial"/>
        </w:rPr>
      </w:pPr>
      <w:r w:rsidRPr="00044E98">
        <w:rPr>
          <w:rFonts w:ascii="Arial" w:hAnsi="Arial" w:cs="Arial"/>
          <w:b/>
        </w:rPr>
        <w:t>Action</w:t>
      </w:r>
      <w:r w:rsidRPr="00044E98">
        <w:rPr>
          <w:rFonts w:ascii="Arial" w:hAnsi="Arial" w:cs="Arial"/>
        </w:rPr>
        <w:t xml:space="preserve"> - You need to have the completed Equality Impact Assessment approved by your Director or head of the department, stored in a shared drive and sent through to the Communications Team for publication on the Trust’s website. You still need to ensure you complete the monitoring and review section in this Screening Tool (See Appendix D) to enable you to check that any desired outcomes are delivered.</w:t>
      </w:r>
    </w:p>
    <w:p w:rsidR="00F0332B" w:rsidRPr="00044E98" w:rsidRDefault="00F0332B" w:rsidP="00F0332B">
      <w:pPr>
        <w:rPr>
          <w:rFonts w:ascii="Arial" w:hAnsi="Arial" w:cs="Arial"/>
        </w:rPr>
      </w:pPr>
      <w:r w:rsidRPr="00044E98">
        <w:rPr>
          <w:rFonts w:ascii="Arial" w:hAnsi="Arial" w:cs="Arial"/>
          <w:b/>
        </w:rPr>
        <w:t>Outcome B</w:t>
      </w:r>
      <w:r w:rsidRPr="00044E98">
        <w:rPr>
          <w:rFonts w:ascii="Arial" w:hAnsi="Arial" w:cs="Arial"/>
        </w:rPr>
        <w:t xml:space="preserve"> – The Equality Impact Assessment shows that your policy/service/function is not likely to result in any adverse impact for any “protected characteristic” group but equally does not promote equality of opportunity. </w:t>
      </w:r>
    </w:p>
    <w:p w:rsidR="00F0332B" w:rsidRPr="00044E98" w:rsidRDefault="00F0332B" w:rsidP="00F0332B">
      <w:pPr>
        <w:rPr>
          <w:rFonts w:ascii="Arial" w:hAnsi="Arial" w:cs="Arial"/>
        </w:rPr>
      </w:pPr>
      <w:r w:rsidRPr="00044E98">
        <w:rPr>
          <w:rFonts w:ascii="Arial" w:hAnsi="Arial" w:cs="Arial"/>
          <w:b/>
        </w:rPr>
        <w:t>Action</w:t>
      </w:r>
      <w:r w:rsidRPr="00044E98">
        <w:rPr>
          <w:rFonts w:ascii="Arial" w:hAnsi="Arial" w:cs="Arial"/>
        </w:rPr>
        <w:t xml:space="preserve"> – As a member of an NHS Trust dedicated to continuously improving its services and organisational practice, you should look further to see if there is any lawful positive impact which could be delivered and discuss this with members of your project team. If there are any relevant actions which could be taken, please include them in the Action Plan, then follow the same steps as Outcome A.</w:t>
      </w:r>
    </w:p>
    <w:p w:rsidR="00F0332B" w:rsidRPr="00044E98" w:rsidRDefault="00F0332B" w:rsidP="00F0332B">
      <w:pPr>
        <w:rPr>
          <w:rFonts w:ascii="Arial" w:hAnsi="Arial" w:cs="Arial"/>
          <w:b/>
        </w:rPr>
      </w:pPr>
      <w:r w:rsidRPr="00044E98">
        <w:rPr>
          <w:rFonts w:ascii="Arial" w:hAnsi="Arial" w:cs="Arial"/>
          <w:b/>
        </w:rPr>
        <w:lastRenderedPageBreak/>
        <w:t>Outcome C</w:t>
      </w:r>
      <w:r w:rsidRPr="00044E98">
        <w:rPr>
          <w:rFonts w:ascii="Arial" w:hAnsi="Arial" w:cs="Arial"/>
        </w:rPr>
        <w:t xml:space="preserve"> – The Equality Impact Assessment shows that your policy/service/function is likely to have an adverse impact on particular “protected characteristic” groups or individuals.</w:t>
      </w:r>
    </w:p>
    <w:p w:rsidR="00F0332B" w:rsidRPr="00044E98" w:rsidRDefault="00F0332B" w:rsidP="00F0332B">
      <w:pPr>
        <w:rPr>
          <w:rFonts w:ascii="Arial" w:hAnsi="Arial" w:cs="Arial"/>
        </w:rPr>
      </w:pPr>
      <w:r w:rsidRPr="00044E98">
        <w:rPr>
          <w:rFonts w:ascii="Arial" w:hAnsi="Arial" w:cs="Arial"/>
          <w:b/>
        </w:rPr>
        <w:t xml:space="preserve">Action </w:t>
      </w:r>
      <w:r w:rsidRPr="00044E98">
        <w:rPr>
          <w:rFonts w:ascii="Arial" w:hAnsi="Arial" w:cs="Arial"/>
        </w:rPr>
        <w:t>– You need to consider whether the policy/service/function is lawful, for which you may need specialist advice and if not then how to mitigate or eliminate any adverse impact. This may involve:</w:t>
      </w:r>
    </w:p>
    <w:p w:rsidR="00F0332B" w:rsidRPr="00044E98" w:rsidRDefault="00F0332B" w:rsidP="00F0332B">
      <w:pPr>
        <w:numPr>
          <w:ilvl w:val="0"/>
          <w:numId w:val="5"/>
        </w:numPr>
        <w:tabs>
          <w:tab w:val="left" w:pos="9900"/>
        </w:tabs>
        <w:spacing w:after="0" w:line="240" w:lineRule="auto"/>
        <w:rPr>
          <w:rFonts w:ascii="Arial" w:hAnsi="Arial" w:cs="Arial"/>
        </w:rPr>
      </w:pPr>
      <w:r w:rsidRPr="00044E98">
        <w:rPr>
          <w:rFonts w:ascii="Arial" w:hAnsi="Arial" w:cs="Arial"/>
        </w:rPr>
        <w:t>Finding another way to meet your policy or service objectives</w:t>
      </w:r>
    </w:p>
    <w:p w:rsidR="00F0332B" w:rsidRPr="00044E98" w:rsidRDefault="00F0332B" w:rsidP="00F0332B">
      <w:pPr>
        <w:numPr>
          <w:ilvl w:val="0"/>
          <w:numId w:val="5"/>
        </w:numPr>
        <w:tabs>
          <w:tab w:val="left" w:pos="9900"/>
        </w:tabs>
        <w:spacing w:after="0" w:line="240" w:lineRule="auto"/>
        <w:rPr>
          <w:rFonts w:ascii="Arial" w:hAnsi="Arial" w:cs="Arial"/>
        </w:rPr>
      </w:pPr>
      <w:r w:rsidRPr="00044E98">
        <w:rPr>
          <w:rFonts w:ascii="Arial" w:hAnsi="Arial" w:cs="Arial"/>
        </w:rPr>
        <w:t>Adapting the policy/function/service etc. so that any adverse impact is removed</w:t>
      </w:r>
    </w:p>
    <w:p w:rsidR="00F0332B" w:rsidRDefault="00F0332B" w:rsidP="00F0332B">
      <w:pPr>
        <w:numPr>
          <w:ilvl w:val="0"/>
          <w:numId w:val="5"/>
        </w:numPr>
        <w:tabs>
          <w:tab w:val="left" w:pos="9900"/>
        </w:tabs>
        <w:spacing w:after="0" w:line="240" w:lineRule="auto"/>
        <w:rPr>
          <w:rFonts w:ascii="Arial" w:hAnsi="Arial" w:cs="Arial"/>
        </w:rPr>
      </w:pPr>
      <w:r w:rsidRPr="00044E98">
        <w:rPr>
          <w:rFonts w:ascii="Arial" w:hAnsi="Arial" w:cs="Arial"/>
        </w:rPr>
        <w:t xml:space="preserve">If the Equality Impact Assessment shows that some groups within “protected characteristic” groups face particular barriers or have different needs, identifying whether these can be addressed either through changing the policy/function/service or through another way </w:t>
      </w:r>
    </w:p>
    <w:p w:rsidR="00044E98" w:rsidRPr="00044E98" w:rsidRDefault="00044E98" w:rsidP="00044E98">
      <w:pPr>
        <w:tabs>
          <w:tab w:val="left" w:pos="9900"/>
        </w:tabs>
        <w:spacing w:after="0" w:line="240" w:lineRule="auto"/>
        <w:ind w:left="720"/>
        <w:rPr>
          <w:rFonts w:ascii="Arial" w:hAnsi="Arial" w:cs="Arial"/>
        </w:rPr>
      </w:pPr>
    </w:p>
    <w:p w:rsidR="00F0332B" w:rsidRPr="00044E98" w:rsidRDefault="00F0332B" w:rsidP="00F0332B">
      <w:pPr>
        <w:rPr>
          <w:rFonts w:ascii="Arial" w:hAnsi="Arial" w:cs="Arial"/>
          <w:b/>
        </w:rPr>
      </w:pPr>
      <w:r w:rsidRPr="00044E98">
        <w:rPr>
          <w:rFonts w:ascii="Arial" w:hAnsi="Arial" w:cs="Arial"/>
          <w:b/>
        </w:rPr>
        <w:t>Action planning</w:t>
      </w:r>
    </w:p>
    <w:p w:rsidR="00F0332B" w:rsidRPr="00044E98" w:rsidRDefault="00F0332B" w:rsidP="00F0332B">
      <w:pPr>
        <w:rPr>
          <w:rFonts w:ascii="Arial" w:hAnsi="Arial" w:cs="Arial"/>
        </w:rPr>
      </w:pPr>
      <w:r w:rsidRPr="00044E98">
        <w:rPr>
          <w:rFonts w:ascii="Arial" w:hAnsi="Arial" w:cs="Arial"/>
        </w:rPr>
        <w:t>Any actions you have identified which need to be carried out need to be put into your Action Plan, showing who will be responsible for carrying them out and the timescales.</w:t>
      </w:r>
    </w:p>
    <w:p w:rsidR="00F0332B" w:rsidRPr="00044E98" w:rsidRDefault="00F0332B" w:rsidP="00F0332B">
      <w:pPr>
        <w:rPr>
          <w:rFonts w:ascii="Arial" w:hAnsi="Arial" w:cs="Arial"/>
          <w:b/>
        </w:rPr>
      </w:pPr>
      <w:r w:rsidRPr="00044E98">
        <w:rPr>
          <w:rFonts w:ascii="Arial" w:hAnsi="Arial" w:cs="Arial"/>
          <w:b/>
        </w:rPr>
        <w:t>Monitoring &amp; review</w:t>
      </w:r>
    </w:p>
    <w:p w:rsidR="00F0332B" w:rsidRPr="00044E98" w:rsidRDefault="00F0332B" w:rsidP="00F0332B">
      <w:pPr>
        <w:rPr>
          <w:rFonts w:ascii="Arial" w:hAnsi="Arial" w:cs="Arial"/>
        </w:rPr>
      </w:pPr>
      <w:r w:rsidRPr="00044E98">
        <w:rPr>
          <w:rFonts w:ascii="Arial" w:hAnsi="Arial" w:cs="Arial"/>
        </w:rPr>
        <w:t>You will need to monitor your action plan to ensure the actions included have been carried out and have achieved their intended outcomes. Equality Impact Assessment is a live document and should run throughout the  as a matter of good practice; this needs to happen sooner if there are any changes to your policy/service/function which might result in adverse impact on any of the “protected characteristic” groups.</w:t>
      </w:r>
    </w:p>
    <w:p w:rsidR="00F0332B" w:rsidRPr="00044E98" w:rsidRDefault="00F0332B" w:rsidP="00F0332B">
      <w:pPr>
        <w:rPr>
          <w:rFonts w:ascii="Arial" w:hAnsi="Arial" w:cs="Arial"/>
          <w:b/>
        </w:rPr>
      </w:pPr>
      <w:r w:rsidRPr="00044E98">
        <w:rPr>
          <w:rFonts w:ascii="Arial" w:hAnsi="Arial" w:cs="Arial"/>
          <w:b/>
        </w:rPr>
        <w:t>What happens once you have completed your Equality Impact Assessment?</w:t>
      </w:r>
    </w:p>
    <w:p w:rsidR="00F0332B" w:rsidRPr="00044E98" w:rsidRDefault="00F0332B" w:rsidP="00F0332B">
      <w:pPr>
        <w:rPr>
          <w:rFonts w:ascii="Arial" w:hAnsi="Arial" w:cs="Arial"/>
        </w:rPr>
      </w:pPr>
      <w:r w:rsidRPr="00044E98">
        <w:rPr>
          <w:rFonts w:ascii="Arial" w:hAnsi="Arial" w:cs="Arial"/>
        </w:rPr>
        <w:t>The manager, whose service/policy/function is being equality analysed, needs to send this through to her/his Director for approval. The Equality Impact Assessment then should be placed on the relevant section on the shared drive and simultaneously sent through to the Communications Team for publication on the Trust’s website.</w:t>
      </w:r>
    </w:p>
    <w:p w:rsidR="00F0332B" w:rsidRPr="00044E98" w:rsidRDefault="00F0332B" w:rsidP="00F0332B">
      <w:pPr>
        <w:rPr>
          <w:rFonts w:ascii="Arial" w:hAnsi="Arial" w:cs="Arial"/>
          <w:b/>
        </w:rPr>
      </w:pPr>
      <w:r w:rsidRPr="00044E98">
        <w:rPr>
          <w:rFonts w:ascii="Arial" w:hAnsi="Arial" w:cs="Arial"/>
          <w:b/>
        </w:rPr>
        <w:t>Who can help if you have any queries?</w:t>
      </w:r>
    </w:p>
    <w:p w:rsidR="00F0332B" w:rsidRPr="00044E98" w:rsidRDefault="00F0332B" w:rsidP="00F0332B">
      <w:pPr>
        <w:rPr>
          <w:rFonts w:ascii="Arial" w:hAnsi="Arial" w:cs="Arial"/>
        </w:rPr>
      </w:pPr>
      <w:r w:rsidRPr="00044E98">
        <w:rPr>
          <w:rFonts w:ascii="Arial" w:hAnsi="Arial" w:cs="Arial"/>
        </w:rPr>
        <w:t>The Equality Impact Assessment e-tool has prompts and learning points to assist managers and teams with completion of the Equality Impact Assessment</w:t>
      </w:r>
      <w:r w:rsidR="00D46120" w:rsidRPr="00044E98">
        <w:rPr>
          <w:rFonts w:ascii="Arial" w:hAnsi="Arial" w:cs="Arial"/>
        </w:rPr>
        <w:t>.</w:t>
      </w:r>
      <w:r w:rsidRPr="00044E98">
        <w:rPr>
          <w:rFonts w:ascii="Arial" w:hAnsi="Arial" w:cs="Arial"/>
        </w:rPr>
        <w:t xml:space="preserve"> For any further assistance, please contact the Culture, Diversity &amp; Inclusion Team.</w:t>
      </w: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0332B" w:rsidRDefault="00F0332B" w:rsidP="00F0332B">
      <w:pPr>
        <w:rPr>
          <w:rFonts w:ascii="Arial" w:hAnsi="Arial" w:cs="Arial"/>
          <w:b/>
        </w:rPr>
      </w:pPr>
    </w:p>
    <w:p w:rsidR="00044E98" w:rsidRPr="00044E98" w:rsidRDefault="00044E98" w:rsidP="00F0332B">
      <w:pPr>
        <w:rPr>
          <w:rFonts w:ascii="Arial" w:hAnsi="Arial" w:cs="Arial"/>
          <w:b/>
        </w:rPr>
      </w:pPr>
    </w:p>
    <w:p w:rsidR="00A45C3B" w:rsidRDefault="00A45C3B" w:rsidP="00F0332B">
      <w:pPr>
        <w:jc w:val="center"/>
        <w:rPr>
          <w:rFonts w:ascii="Arial" w:hAnsi="Arial" w:cs="Arial"/>
          <w:b/>
          <w:u w:val="single"/>
        </w:rPr>
      </w:pPr>
    </w:p>
    <w:p w:rsidR="00A45C3B" w:rsidRDefault="00A45C3B" w:rsidP="00F0332B">
      <w:pPr>
        <w:jc w:val="center"/>
        <w:rPr>
          <w:rFonts w:ascii="Arial" w:hAnsi="Arial" w:cs="Arial"/>
          <w:b/>
          <w:u w:val="single"/>
        </w:rPr>
      </w:pPr>
    </w:p>
    <w:p w:rsidR="00A45C3B" w:rsidRDefault="00A45C3B" w:rsidP="00F0332B">
      <w:pPr>
        <w:jc w:val="center"/>
        <w:rPr>
          <w:rFonts w:ascii="Arial" w:hAnsi="Arial" w:cs="Arial"/>
          <w:b/>
          <w:u w:val="single"/>
        </w:rPr>
      </w:pPr>
    </w:p>
    <w:p w:rsidR="00D46120" w:rsidRDefault="00D46120" w:rsidP="00F0332B">
      <w:pPr>
        <w:jc w:val="center"/>
        <w:rPr>
          <w:rFonts w:ascii="Arial" w:hAnsi="Arial" w:cs="Arial"/>
          <w:b/>
          <w:u w:val="single"/>
        </w:rPr>
      </w:pPr>
    </w:p>
    <w:p w:rsidR="00F0332B" w:rsidRPr="00044E98" w:rsidRDefault="00F0332B" w:rsidP="00F0332B">
      <w:pPr>
        <w:jc w:val="center"/>
        <w:rPr>
          <w:rFonts w:ascii="Arial" w:hAnsi="Arial" w:cs="Arial"/>
          <w:b/>
          <w:u w:val="single"/>
        </w:rPr>
      </w:pPr>
      <w:r w:rsidRPr="00044E98">
        <w:rPr>
          <w:rFonts w:ascii="Arial" w:hAnsi="Arial" w:cs="Arial"/>
          <w:b/>
          <w:u w:val="single"/>
        </w:rPr>
        <w:lastRenderedPageBreak/>
        <w:t xml:space="preserve"> Screening Tools</w:t>
      </w:r>
    </w:p>
    <w:p w:rsidR="00F0332B" w:rsidRPr="00044E98" w:rsidRDefault="00F0332B" w:rsidP="00F0332B">
      <w:pPr>
        <w:jc w:val="center"/>
        <w:rPr>
          <w:rFonts w:ascii="Arial" w:hAnsi="Arial" w:cs="Arial"/>
          <w:b/>
          <w:u w:val="single"/>
        </w:rPr>
      </w:pPr>
    </w:p>
    <w:p w:rsidR="00F0332B" w:rsidRPr="00044E98" w:rsidRDefault="00F0332B" w:rsidP="00F0332B">
      <w:pPr>
        <w:jc w:val="center"/>
        <w:rPr>
          <w:rFonts w:ascii="Arial" w:hAnsi="Arial" w:cs="Arial"/>
          <w:b/>
        </w:rPr>
      </w:pPr>
      <w:r w:rsidRPr="00044E98">
        <w:rPr>
          <w:rFonts w:ascii="Arial" w:hAnsi="Arial" w:cs="Arial"/>
          <w:b/>
        </w:rPr>
        <w:t>Initial Screening Tool</w:t>
      </w:r>
    </w:p>
    <w:p w:rsidR="004B539F" w:rsidRPr="00EE7C3A" w:rsidRDefault="00F0332B" w:rsidP="00F0332B">
      <w:pPr>
        <w:rPr>
          <w:rFonts w:ascii="Arial" w:hAnsi="Arial" w:cs="Arial"/>
          <w:color w:val="1F4E79" w:themeColor="accent1" w:themeShade="80"/>
          <w:u w:val="single"/>
        </w:rPr>
      </w:pPr>
      <w:r w:rsidRPr="00044E98">
        <w:rPr>
          <w:rFonts w:ascii="Arial" w:hAnsi="Arial" w:cs="Arial"/>
          <w:b/>
        </w:rPr>
        <w:t>Title of policy/service/function/procedure/programme/ or strategy being assessed:</w:t>
      </w:r>
      <w:r w:rsidR="005F30A2">
        <w:rPr>
          <w:rFonts w:ascii="Arial" w:hAnsi="Arial" w:cs="Arial"/>
          <w:b/>
        </w:rPr>
        <w:t xml:space="preserve"> </w:t>
      </w:r>
    </w:p>
    <w:p w:rsidR="00F0332B" w:rsidRPr="00044E98" w:rsidRDefault="00F0332B" w:rsidP="00F0332B">
      <w:pPr>
        <w:rPr>
          <w:rFonts w:ascii="Arial" w:hAnsi="Arial" w:cs="Arial"/>
        </w:rPr>
      </w:pPr>
      <w:r w:rsidRPr="00044E98">
        <w:rPr>
          <w:rFonts w:ascii="Arial" w:hAnsi="Arial" w:cs="Arial"/>
        </w:rPr>
        <w:t>(Please remember that even informal policies &amp; procedures need to be equality impact assessed)</w:t>
      </w:r>
    </w:p>
    <w:p w:rsidR="005F30A2" w:rsidRDefault="00F0332B" w:rsidP="00F0332B">
      <w:pPr>
        <w:rPr>
          <w:rFonts w:ascii="Arial" w:hAnsi="Arial" w:cs="Arial"/>
        </w:rPr>
      </w:pPr>
      <w:r w:rsidRPr="00044E98">
        <w:rPr>
          <w:rFonts w:ascii="Arial" w:hAnsi="Arial" w:cs="Arial"/>
          <w:b/>
        </w:rPr>
        <w:t>It is new</w:t>
      </w:r>
      <w:r w:rsidR="005F30A2">
        <w:rPr>
          <w:rFonts w:ascii="Arial" w:hAnsi="Arial" w:cs="Arial"/>
          <w:b/>
        </w:rPr>
        <w:t xml:space="preserve"> -</w:t>
      </w:r>
      <w:r w:rsidRPr="00044E98">
        <w:rPr>
          <w:rFonts w:ascii="Arial" w:hAnsi="Arial" w:cs="Arial"/>
        </w:rPr>
        <w:t xml:space="preserve"> </w:t>
      </w:r>
      <w:r w:rsidR="005F30A2" w:rsidRPr="005552BD">
        <w:rPr>
          <w:rFonts w:ascii="Arial" w:hAnsi="Arial" w:cs="Arial"/>
          <w:color w:val="1F4E79" w:themeColor="accent1" w:themeShade="80"/>
        </w:rPr>
        <w:t>Yes</w:t>
      </w:r>
      <w:r w:rsidRPr="005552BD">
        <w:rPr>
          <w:rFonts w:ascii="Arial" w:hAnsi="Arial" w:cs="Arial"/>
          <w:color w:val="1F4E79" w:themeColor="accent1" w:themeShade="80"/>
        </w:rPr>
        <w:t xml:space="preserve"> </w:t>
      </w:r>
      <w:r w:rsidR="00043468" w:rsidRPr="005552BD">
        <w:rPr>
          <w:rFonts w:ascii="Arial" w:hAnsi="Arial" w:cs="Arial"/>
          <w:color w:val="1F4E79" w:themeColor="accent1" w:themeShade="80"/>
        </w:rPr>
        <w:t xml:space="preserve">/ No </w:t>
      </w:r>
      <w:r w:rsidR="005F30A2" w:rsidRPr="005552BD">
        <w:rPr>
          <w:rFonts w:ascii="Arial" w:hAnsi="Arial" w:cs="Arial"/>
          <w:color w:val="1F4E79" w:themeColor="accent1" w:themeShade="80"/>
        </w:rPr>
        <w:t>(Delete as appropriate)</w:t>
      </w:r>
      <w:r w:rsidRPr="00044E98">
        <w:rPr>
          <w:rFonts w:ascii="Arial" w:hAnsi="Arial" w:cs="Arial"/>
        </w:rPr>
        <w:t xml:space="preserve">  </w:t>
      </w:r>
    </w:p>
    <w:p w:rsidR="00F0332B" w:rsidRPr="00044E98" w:rsidRDefault="005F30A2" w:rsidP="00F0332B">
      <w:pPr>
        <w:rPr>
          <w:rFonts w:ascii="Arial" w:hAnsi="Arial" w:cs="Arial"/>
        </w:rPr>
      </w:pPr>
      <w:r>
        <w:rPr>
          <w:rFonts w:ascii="Arial" w:hAnsi="Arial" w:cs="Arial"/>
          <w:b/>
        </w:rPr>
        <w:t>R</w:t>
      </w:r>
      <w:r w:rsidR="00F0332B" w:rsidRPr="00044E98">
        <w:rPr>
          <w:rFonts w:ascii="Arial" w:hAnsi="Arial" w:cs="Arial"/>
          <w:b/>
        </w:rPr>
        <w:t>evised</w:t>
      </w:r>
      <w:r w:rsidR="00F0332B" w:rsidRPr="00044E98">
        <w:rPr>
          <w:rFonts w:ascii="Arial" w:hAnsi="Arial" w:cs="Arial"/>
        </w:rPr>
        <w:t xml:space="preserve"> </w:t>
      </w:r>
      <w:r>
        <w:rPr>
          <w:rFonts w:ascii="Arial" w:hAnsi="Arial" w:cs="Arial"/>
        </w:rPr>
        <w:t>–</w:t>
      </w:r>
      <w:r w:rsidR="00F0332B" w:rsidRPr="00044E98">
        <w:rPr>
          <w:rFonts w:ascii="Arial" w:hAnsi="Arial" w:cs="Arial"/>
        </w:rPr>
        <w:t xml:space="preserve"> </w:t>
      </w:r>
      <w:r w:rsidR="00043468" w:rsidRPr="005552BD">
        <w:rPr>
          <w:rFonts w:ascii="Arial" w:hAnsi="Arial" w:cs="Arial"/>
          <w:color w:val="1F4E79" w:themeColor="accent1" w:themeShade="80"/>
        </w:rPr>
        <w:t xml:space="preserve">Yes / </w:t>
      </w:r>
      <w:r w:rsidRPr="005552BD">
        <w:rPr>
          <w:rFonts w:ascii="Arial" w:hAnsi="Arial" w:cs="Arial"/>
          <w:color w:val="1F4E79" w:themeColor="accent1" w:themeShade="80"/>
        </w:rPr>
        <w:t>No (Delete as appropriate)</w:t>
      </w:r>
      <w:r w:rsidRPr="00044E98">
        <w:rPr>
          <w:rFonts w:ascii="Arial" w:hAnsi="Arial" w:cs="Arial"/>
        </w:rPr>
        <w:t xml:space="preserve">  </w:t>
      </w:r>
    </w:p>
    <w:p w:rsidR="00F0332B" w:rsidRPr="00EE7C3A" w:rsidRDefault="00F0332B" w:rsidP="00F0332B">
      <w:pPr>
        <w:rPr>
          <w:rFonts w:ascii="Arial" w:hAnsi="Arial" w:cs="Arial"/>
          <w:color w:val="1F4E79" w:themeColor="accent1" w:themeShade="80"/>
        </w:rPr>
      </w:pPr>
      <w:r w:rsidRPr="00044E98">
        <w:rPr>
          <w:rFonts w:ascii="Arial" w:hAnsi="Arial" w:cs="Arial"/>
        </w:rPr>
        <w:t>(If revised, please attach a copy of the original Equality Impact Assessment)</w:t>
      </w:r>
      <w:r w:rsidR="00EE7C3A">
        <w:rPr>
          <w:rFonts w:ascii="Arial" w:hAnsi="Arial" w:cs="Arial"/>
        </w:rPr>
        <w:t xml:space="preserve"> </w:t>
      </w:r>
      <w:bookmarkStart w:id="0" w:name="_GoBack"/>
      <w:bookmarkEnd w:id="0"/>
    </w:p>
    <w:p w:rsidR="000B36C2" w:rsidRPr="00EE7C3A" w:rsidRDefault="00F0332B" w:rsidP="00F0332B">
      <w:pPr>
        <w:rPr>
          <w:rFonts w:ascii="Arial" w:hAnsi="Arial" w:cs="Arial"/>
          <w:color w:val="1F4E79" w:themeColor="accent1" w:themeShade="80"/>
          <w:u w:val="single"/>
        </w:rPr>
      </w:pPr>
      <w:r w:rsidRPr="00044E98">
        <w:rPr>
          <w:rFonts w:ascii="Arial" w:hAnsi="Arial" w:cs="Arial"/>
          <w:b/>
        </w:rPr>
        <w:t xml:space="preserve">Senior Manager Responsible: </w:t>
      </w:r>
    </w:p>
    <w:p w:rsidR="00F0332B" w:rsidRPr="00EE7C3A" w:rsidRDefault="00F0332B" w:rsidP="00F0332B">
      <w:pPr>
        <w:rPr>
          <w:rFonts w:ascii="Arial" w:hAnsi="Arial" w:cs="Arial"/>
          <w:color w:val="1F4E79" w:themeColor="accent1" w:themeShade="80"/>
          <w:u w:val="single"/>
        </w:rPr>
      </w:pPr>
      <w:r w:rsidRPr="00044E98">
        <w:rPr>
          <w:rFonts w:ascii="Arial" w:hAnsi="Arial" w:cs="Arial"/>
          <w:b/>
        </w:rPr>
        <w:t>Department / Section:</w:t>
      </w:r>
      <w:r w:rsidR="00EE7C3A">
        <w:rPr>
          <w:rFonts w:ascii="Arial" w:hAnsi="Arial" w:cs="Arial"/>
          <w:color w:val="1F4E79" w:themeColor="accent1" w:themeShade="80"/>
        </w:rPr>
        <w:t xml:space="preserve"> </w:t>
      </w:r>
    </w:p>
    <w:p w:rsidR="00F0332B" w:rsidRPr="00044E98" w:rsidRDefault="00F0332B" w:rsidP="00F0332B">
      <w:pPr>
        <w:rPr>
          <w:rFonts w:ascii="Arial" w:hAnsi="Arial" w:cs="Arial"/>
        </w:rPr>
      </w:pPr>
      <w:r w:rsidRPr="00044E98">
        <w:rPr>
          <w:rFonts w:ascii="Arial" w:hAnsi="Arial" w:cs="Arial"/>
          <w:b/>
        </w:rPr>
        <w:t>SCREENING TEAM (</w:t>
      </w:r>
      <w:r w:rsidRPr="00044E98">
        <w:rPr>
          <w:rFonts w:ascii="Arial" w:hAnsi="Arial" w:cs="Arial"/>
        </w:rPr>
        <w:t>Please enter below the names of the project team members who carried out this initial screening with you and their role in the screening (e.g. team colleague or critical friend).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8"/>
        <w:gridCol w:w="3610"/>
        <w:gridCol w:w="3448"/>
      </w:tblGrid>
      <w:tr w:rsidR="007D28EF" w:rsidRPr="00044E98" w:rsidTr="000B36C2">
        <w:tc>
          <w:tcPr>
            <w:tcW w:w="3398" w:type="dxa"/>
          </w:tcPr>
          <w:p w:rsidR="00F0332B" w:rsidRPr="00044E98" w:rsidRDefault="00F0332B" w:rsidP="004D105A">
            <w:pPr>
              <w:rPr>
                <w:rFonts w:ascii="Arial" w:hAnsi="Arial" w:cs="Arial"/>
                <w:b/>
              </w:rPr>
            </w:pPr>
            <w:r w:rsidRPr="00044E98">
              <w:rPr>
                <w:rFonts w:ascii="Arial" w:hAnsi="Arial" w:cs="Arial"/>
                <w:b/>
              </w:rPr>
              <w:t>Name</w:t>
            </w:r>
          </w:p>
        </w:tc>
        <w:tc>
          <w:tcPr>
            <w:tcW w:w="3610" w:type="dxa"/>
          </w:tcPr>
          <w:p w:rsidR="00F0332B" w:rsidRPr="00044E98" w:rsidRDefault="00F0332B" w:rsidP="004D105A">
            <w:pPr>
              <w:rPr>
                <w:rFonts w:ascii="Arial" w:hAnsi="Arial" w:cs="Arial"/>
                <w:b/>
              </w:rPr>
            </w:pPr>
            <w:r w:rsidRPr="00044E98">
              <w:rPr>
                <w:rFonts w:ascii="Arial" w:hAnsi="Arial" w:cs="Arial"/>
                <w:b/>
              </w:rPr>
              <w:t>Department</w:t>
            </w:r>
          </w:p>
        </w:tc>
        <w:tc>
          <w:tcPr>
            <w:tcW w:w="3448" w:type="dxa"/>
          </w:tcPr>
          <w:p w:rsidR="00F0332B" w:rsidRPr="00044E98" w:rsidRDefault="00F0332B" w:rsidP="004D105A">
            <w:pPr>
              <w:rPr>
                <w:rFonts w:ascii="Arial" w:hAnsi="Arial" w:cs="Arial"/>
                <w:b/>
              </w:rPr>
            </w:pPr>
            <w:r w:rsidRPr="00044E98">
              <w:rPr>
                <w:rFonts w:ascii="Arial" w:hAnsi="Arial" w:cs="Arial"/>
                <w:b/>
              </w:rPr>
              <w:t>Role</w:t>
            </w:r>
          </w:p>
        </w:tc>
      </w:tr>
      <w:tr w:rsidR="00EE7C3A" w:rsidRPr="00EE7C3A" w:rsidTr="000B36C2">
        <w:tc>
          <w:tcPr>
            <w:tcW w:w="3398" w:type="dxa"/>
          </w:tcPr>
          <w:p w:rsidR="00F0332B" w:rsidRPr="00EE7C3A" w:rsidRDefault="00F0332B" w:rsidP="004D105A">
            <w:pPr>
              <w:rPr>
                <w:rFonts w:ascii="Arial" w:hAnsi="Arial" w:cs="Arial"/>
                <w:color w:val="1F4E79" w:themeColor="accent1" w:themeShade="80"/>
              </w:rPr>
            </w:pPr>
          </w:p>
        </w:tc>
        <w:tc>
          <w:tcPr>
            <w:tcW w:w="3610" w:type="dxa"/>
          </w:tcPr>
          <w:p w:rsidR="00F0332B" w:rsidRPr="00EE7C3A" w:rsidRDefault="00F0332B" w:rsidP="004D105A">
            <w:pPr>
              <w:rPr>
                <w:rFonts w:ascii="Arial" w:hAnsi="Arial" w:cs="Arial"/>
                <w:color w:val="1F4E79" w:themeColor="accent1" w:themeShade="80"/>
              </w:rPr>
            </w:pPr>
          </w:p>
        </w:tc>
        <w:tc>
          <w:tcPr>
            <w:tcW w:w="3448" w:type="dxa"/>
          </w:tcPr>
          <w:p w:rsidR="00F0332B" w:rsidRPr="00EE7C3A" w:rsidRDefault="00F0332B" w:rsidP="004D105A">
            <w:pPr>
              <w:rPr>
                <w:rFonts w:ascii="Arial" w:hAnsi="Arial" w:cs="Arial"/>
                <w:color w:val="1F4E79" w:themeColor="accent1" w:themeShade="80"/>
              </w:rPr>
            </w:pPr>
          </w:p>
        </w:tc>
      </w:tr>
      <w:tr w:rsidR="00EE7C3A" w:rsidRPr="00EE7C3A" w:rsidTr="000B36C2">
        <w:tc>
          <w:tcPr>
            <w:tcW w:w="3398" w:type="dxa"/>
          </w:tcPr>
          <w:p w:rsidR="00F0332B" w:rsidRPr="00EE7C3A" w:rsidRDefault="00F0332B" w:rsidP="004D105A">
            <w:pPr>
              <w:rPr>
                <w:rFonts w:ascii="Arial" w:hAnsi="Arial" w:cs="Arial"/>
                <w:color w:val="1F4E79" w:themeColor="accent1" w:themeShade="80"/>
              </w:rPr>
            </w:pPr>
          </w:p>
        </w:tc>
        <w:tc>
          <w:tcPr>
            <w:tcW w:w="3610" w:type="dxa"/>
          </w:tcPr>
          <w:p w:rsidR="00F0332B" w:rsidRPr="00EE7C3A" w:rsidRDefault="00F0332B" w:rsidP="004D105A">
            <w:pPr>
              <w:rPr>
                <w:rFonts w:ascii="Arial" w:hAnsi="Arial" w:cs="Arial"/>
                <w:color w:val="1F4E79" w:themeColor="accent1" w:themeShade="80"/>
              </w:rPr>
            </w:pPr>
          </w:p>
        </w:tc>
        <w:tc>
          <w:tcPr>
            <w:tcW w:w="3448" w:type="dxa"/>
          </w:tcPr>
          <w:p w:rsidR="007D28EF" w:rsidRPr="00EE7C3A" w:rsidRDefault="007D28EF" w:rsidP="004D105A">
            <w:pPr>
              <w:rPr>
                <w:rFonts w:ascii="Arial" w:hAnsi="Arial" w:cs="Arial"/>
                <w:color w:val="1F4E79" w:themeColor="accent1" w:themeShade="80"/>
              </w:rPr>
            </w:pPr>
          </w:p>
        </w:tc>
      </w:tr>
      <w:tr w:rsidR="00EE7C3A" w:rsidRPr="00EE7C3A" w:rsidTr="000B36C2">
        <w:tc>
          <w:tcPr>
            <w:tcW w:w="3398" w:type="dxa"/>
          </w:tcPr>
          <w:p w:rsidR="007D28EF" w:rsidRPr="00EE7C3A" w:rsidRDefault="007D28EF" w:rsidP="004D105A">
            <w:pPr>
              <w:rPr>
                <w:rFonts w:ascii="Arial" w:hAnsi="Arial" w:cs="Arial"/>
                <w:color w:val="1F4E79" w:themeColor="accent1" w:themeShade="80"/>
              </w:rPr>
            </w:pPr>
          </w:p>
        </w:tc>
        <w:tc>
          <w:tcPr>
            <w:tcW w:w="3610" w:type="dxa"/>
          </w:tcPr>
          <w:p w:rsidR="007D28EF" w:rsidRPr="00EE7C3A" w:rsidRDefault="007D28EF" w:rsidP="004D105A">
            <w:pPr>
              <w:rPr>
                <w:rFonts w:ascii="Arial" w:hAnsi="Arial" w:cs="Arial"/>
                <w:color w:val="1F4E79" w:themeColor="accent1" w:themeShade="80"/>
              </w:rPr>
            </w:pPr>
          </w:p>
        </w:tc>
        <w:tc>
          <w:tcPr>
            <w:tcW w:w="3448" w:type="dxa"/>
          </w:tcPr>
          <w:p w:rsidR="007D28EF" w:rsidRPr="00EE7C3A" w:rsidRDefault="007D28EF" w:rsidP="004D105A">
            <w:pPr>
              <w:rPr>
                <w:rFonts w:ascii="Arial" w:hAnsi="Arial" w:cs="Arial"/>
                <w:color w:val="1F4E79" w:themeColor="accent1" w:themeShade="80"/>
              </w:rPr>
            </w:pPr>
          </w:p>
        </w:tc>
      </w:tr>
      <w:tr w:rsidR="00EE7C3A" w:rsidRPr="00EE7C3A" w:rsidTr="000B36C2">
        <w:tc>
          <w:tcPr>
            <w:tcW w:w="3398" w:type="dxa"/>
          </w:tcPr>
          <w:p w:rsidR="007D28EF" w:rsidRPr="00EE7C3A" w:rsidRDefault="007D28EF" w:rsidP="004D105A">
            <w:pPr>
              <w:rPr>
                <w:rFonts w:ascii="Arial" w:hAnsi="Arial" w:cs="Arial"/>
                <w:color w:val="1F4E79" w:themeColor="accent1" w:themeShade="80"/>
              </w:rPr>
            </w:pPr>
          </w:p>
        </w:tc>
        <w:tc>
          <w:tcPr>
            <w:tcW w:w="3610" w:type="dxa"/>
          </w:tcPr>
          <w:p w:rsidR="007D28EF" w:rsidRPr="00EE7C3A" w:rsidRDefault="007D28EF" w:rsidP="004D105A">
            <w:pPr>
              <w:rPr>
                <w:rFonts w:ascii="Arial" w:hAnsi="Arial" w:cs="Arial"/>
                <w:color w:val="1F4E79" w:themeColor="accent1" w:themeShade="80"/>
              </w:rPr>
            </w:pPr>
          </w:p>
        </w:tc>
        <w:tc>
          <w:tcPr>
            <w:tcW w:w="3448" w:type="dxa"/>
          </w:tcPr>
          <w:p w:rsidR="007D28EF" w:rsidRPr="00EE7C3A" w:rsidRDefault="007D28EF" w:rsidP="004D105A">
            <w:pPr>
              <w:rPr>
                <w:rFonts w:ascii="Arial" w:hAnsi="Arial" w:cs="Arial"/>
                <w:color w:val="1F4E79" w:themeColor="accent1" w:themeShade="80"/>
              </w:rPr>
            </w:pPr>
          </w:p>
        </w:tc>
      </w:tr>
      <w:tr w:rsidR="00EE7C3A" w:rsidRPr="00EE7C3A" w:rsidTr="000B36C2">
        <w:tc>
          <w:tcPr>
            <w:tcW w:w="3398" w:type="dxa"/>
          </w:tcPr>
          <w:p w:rsidR="007D28EF" w:rsidRPr="00EE7C3A" w:rsidRDefault="007D28EF" w:rsidP="004D105A">
            <w:pPr>
              <w:rPr>
                <w:rFonts w:ascii="Arial" w:hAnsi="Arial" w:cs="Arial"/>
                <w:color w:val="1F4E79" w:themeColor="accent1" w:themeShade="80"/>
              </w:rPr>
            </w:pPr>
          </w:p>
        </w:tc>
        <w:tc>
          <w:tcPr>
            <w:tcW w:w="3610" w:type="dxa"/>
          </w:tcPr>
          <w:p w:rsidR="007D28EF" w:rsidRPr="00EE7C3A" w:rsidRDefault="007D28EF" w:rsidP="004D105A">
            <w:pPr>
              <w:rPr>
                <w:rFonts w:ascii="Arial" w:hAnsi="Arial" w:cs="Arial"/>
                <w:color w:val="1F4E79" w:themeColor="accent1" w:themeShade="80"/>
              </w:rPr>
            </w:pPr>
          </w:p>
        </w:tc>
        <w:tc>
          <w:tcPr>
            <w:tcW w:w="3448" w:type="dxa"/>
          </w:tcPr>
          <w:p w:rsidR="007D28EF" w:rsidRPr="00EE7C3A" w:rsidRDefault="007D28EF" w:rsidP="004D105A">
            <w:pPr>
              <w:rPr>
                <w:rFonts w:ascii="Arial" w:hAnsi="Arial" w:cs="Arial"/>
                <w:color w:val="1F4E79" w:themeColor="accent1" w:themeShade="80"/>
              </w:rPr>
            </w:pPr>
          </w:p>
        </w:tc>
      </w:tr>
      <w:tr w:rsidR="00EE7C3A" w:rsidRPr="00EE7C3A" w:rsidTr="000B36C2">
        <w:tc>
          <w:tcPr>
            <w:tcW w:w="3398" w:type="dxa"/>
          </w:tcPr>
          <w:p w:rsidR="007D28EF" w:rsidRPr="00EE7C3A" w:rsidRDefault="007D28EF" w:rsidP="004D105A">
            <w:pPr>
              <w:rPr>
                <w:rFonts w:ascii="Arial" w:hAnsi="Arial" w:cs="Arial"/>
                <w:color w:val="1F4E79" w:themeColor="accent1" w:themeShade="80"/>
              </w:rPr>
            </w:pPr>
          </w:p>
        </w:tc>
        <w:tc>
          <w:tcPr>
            <w:tcW w:w="3610" w:type="dxa"/>
          </w:tcPr>
          <w:p w:rsidR="007D28EF" w:rsidRPr="00EE7C3A" w:rsidRDefault="007D28EF" w:rsidP="004D105A">
            <w:pPr>
              <w:rPr>
                <w:rFonts w:ascii="Arial" w:hAnsi="Arial" w:cs="Arial"/>
                <w:color w:val="1F4E79" w:themeColor="accent1" w:themeShade="80"/>
              </w:rPr>
            </w:pPr>
          </w:p>
        </w:tc>
        <w:tc>
          <w:tcPr>
            <w:tcW w:w="3448" w:type="dxa"/>
          </w:tcPr>
          <w:p w:rsidR="007D28EF" w:rsidRPr="00EE7C3A" w:rsidRDefault="007D28EF" w:rsidP="004D105A">
            <w:pPr>
              <w:rPr>
                <w:rFonts w:ascii="Arial" w:hAnsi="Arial" w:cs="Arial"/>
                <w:color w:val="1F4E79" w:themeColor="accent1" w:themeShade="80"/>
              </w:rPr>
            </w:pPr>
          </w:p>
        </w:tc>
      </w:tr>
      <w:tr w:rsidR="00EE7C3A" w:rsidRPr="00EE7C3A" w:rsidTr="000B36C2">
        <w:tc>
          <w:tcPr>
            <w:tcW w:w="3398" w:type="dxa"/>
          </w:tcPr>
          <w:p w:rsidR="007D28EF" w:rsidRPr="00EE7C3A" w:rsidRDefault="007D28EF" w:rsidP="004D105A">
            <w:pPr>
              <w:rPr>
                <w:rFonts w:ascii="Arial" w:hAnsi="Arial" w:cs="Arial"/>
                <w:color w:val="1F4E79" w:themeColor="accent1" w:themeShade="80"/>
              </w:rPr>
            </w:pPr>
          </w:p>
        </w:tc>
        <w:tc>
          <w:tcPr>
            <w:tcW w:w="3610" w:type="dxa"/>
          </w:tcPr>
          <w:p w:rsidR="007D28EF" w:rsidRPr="00EE7C3A" w:rsidRDefault="007D28EF" w:rsidP="004D105A">
            <w:pPr>
              <w:rPr>
                <w:rFonts w:ascii="Arial" w:hAnsi="Arial" w:cs="Arial"/>
                <w:color w:val="1F4E79" w:themeColor="accent1" w:themeShade="80"/>
              </w:rPr>
            </w:pPr>
          </w:p>
        </w:tc>
        <w:tc>
          <w:tcPr>
            <w:tcW w:w="3448" w:type="dxa"/>
          </w:tcPr>
          <w:p w:rsidR="007D28EF" w:rsidRPr="00EE7C3A" w:rsidRDefault="007D28EF" w:rsidP="004D105A">
            <w:pPr>
              <w:rPr>
                <w:rFonts w:ascii="Arial" w:hAnsi="Arial" w:cs="Arial"/>
                <w:color w:val="1F4E79" w:themeColor="accent1" w:themeShade="80"/>
              </w:rPr>
            </w:pPr>
          </w:p>
        </w:tc>
      </w:tr>
      <w:tr w:rsidR="00EE7C3A" w:rsidRPr="00EE7C3A" w:rsidTr="000B36C2">
        <w:tc>
          <w:tcPr>
            <w:tcW w:w="3398" w:type="dxa"/>
          </w:tcPr>
          <w:p w:rsidR="007D28EF" w:rsidRPr="00EE7C3A" w:rsidRDefault="007D28EF" w:rsidP="004D105A">
            <w:pPr>
              <w:rPr>
                <w:rFonts w:ascii="Arial" w:hAnsi="Arial" w:cs="Arial"/>
                <w:color w:val="1F4E79" w:themeColor="accent1" w:themeShade="80"/>
              </w:rPr>
            </w:pPr>
          </w:p>
        </w:tc>
        <w:tc>
          <w:tcPr>
            <w:tcW w:w="3610" w:type="dxa"/>
          </w:tcPr>
          <w:p w:rsidR="007D28EF" w:rsidRPr="00EE7C3A" w:rsidRDefault="007D28EF" w:rsidP="004D105A">
            <w:pPr>
              <w:rPr>
                <w:rFonts w:ascii="Arial" w:hAnsi="Arial" w:cs="Arial"/>
                <w:color w:val="1F4E79" w:themeColor="accent1" w:themeShade="80"/>
              </w:rPr>
            </w:pPr>
          </w:p>
        </w:tc>
        <w:tc>
          <w:tcPr>
            <w:tcW w:w="3448" w:type="dxa"/>
          </w:tcPr>
          <w:p w:rsidR="007D28EF" w:rsidRPr="00EE7C3A" w:rsidRDefault="007D28EF" w:rsidP="004D105A">
            <w:pPr>
              <w:rPr>
                <w:rFonts w:ascii="Arial" w:hAnsi="Arial" w:cs="Arial"/>
                <w:color w:val="1F4E79" w:themeColor="accent1" w:themeShade="80"/>
              </w:rPr>
            </w:pPr>
          </w:p>
        </w:tc>
      </w:tr>
      <w:tr w:rsidR="00EE7C3A" w:rsidRPr="00EE7C3A" w:rsidTr="000B36C2">
        <w:tc>
          <w:tcPr>
            <w:tcW w:w="3398" w:type="dxa"/>
          </w:tcPr>
          <w:p w:rsidR="00543804" w:rsidRPr="00EE7C3A" w:rsidRDefault="00543804" w:rsidP="004D105A">
            <w:pPr>
              <w:rPr>
                <w:rFonts w:ascii="Arial" w:hAnsi="Arial" w:cs="Arial"/>
                <w:color w:val="1F4E79" w:themeColor="accent1" w:themeShade="80"/>
              </w:rPr>
            </w:pPr>
          </w:p>
        </w:tc>
        <w:tc>
          <w:tcPr>
            <w:tcW w:w="3610" w:type="dxa"/>
          </w:tcPr>
          <w:p w:rsidR="00543804" w:rsidRPr="00EE7C3A" w:rsidRDefault="00543804" w:rsidP="004D105A">
            <w:pPr>
              <w:rPr>
                <w:rFonts w:ascii="Arial" w:hAnsi="Arial" w:cs="Arial"/>
                <w:color w:val="1F4E79" w:themeColor="accent1" w:themeShade="80"/>
              </w:rPr>
            </w:pPr>
          </w:p>
        </w:tc>
        <w:tc>
          <w:tcPr>
            <w:tcW w:w="3448" w:type="dxa"/>
          </w:tcPr>
          <w:p w:rsidR="00543804" w:rsidRPr="00EE7C3A" w:rsidRDefault="00543804" w:rsidP="00543804">
            <w:pPr>
              <w:rPr>
                <w:rFonts w:ascii="Arial" w:hAnsi="Arial" w:cs="Arial"/>
                <w:color w:val="1F4E79" w:themeColor="accent1" w:themeShade="80"/>
              </w:rPr>
            </w:pPr>
          </w:p>
        </w:tc>
      </w:tr>
      <w:tr w:rsidR="00EE7C3A" w:rsidRPr="00EE7C3A" w:rsidTr="000B36C2">
        <w:tc>
          <w:tcPr>
            <w:tcW w:w="3398" w:type="dxa"/>
          </w:tcPr>
          <w:p w:rsidR="007D28EF" w:rsidRPr="00EE7C3A" w:rsidRDefault="007D28EF" w:rsidP="004D105A">
            <w:pPr>
              <w:rPr>
                <w:rFonts w:ascii="Arial" w:hAnsi="Arial" w:cs="Arial"/>
                <w:color w:val="1F4E79" w:themeColor="accent1" w:themeShade="80"/>
              </w:rPr>
            </w:pPr>
          </w:p>
        </w:tc>
        <w:tc>
          <w:tcPr>
            <w:tcW w:w="3610" w:type="dxa"/>
          </w:tcPr>
          <w:p w:rsidR="007D28EF" w:rsidRPr="00EE7C3A" w:rsidRDefault="007D28EF" w:rsidP="004D105A">
            <w:pPr>
              <w:rPr>
                <w:rFonts w:ascii="Arial" w:hAnsi="Arial" w:cs="Arial"/>
                <w:color w:val="1F4E79" w:themeColor="accent1" w:themeShade="80"/>
              </w:rPr>
            </w:pPr>
          </w:p>
        </w:tc>
        <w:tc>
          <w:tcPr>
            <w:tcW w:w="3448" w:type="dxa"/>
          </w:tcPr>
          <w:p w:rsidR="007D28EF" w:rsidRPr="00EE7C3A" w:rsidRDefault="002673AD" w:rsidP="00543804">
            <w:pPr>
              <w:rPr>
                <w:rFonts w:ascii="Arial" w:hAnsi="Arial" w:cs="Arial"/>
                <w:color w:val="1F4E79" w:themeColor="accent1" w:themeShade="80"/>
              </w:rPr>
            </w:pPr>
            <w:r w:rsidRPr="00EE7C3A">
              <w:rPr>
                <w:rFonts w:ascii="Arial" w:hAnsi="Arial" w:cs="Arial"/>
                <w:color w:val="1F4E79" w:themeColor="accent1" w:themeShade="80"/>
              </w:rPr>
              <w:t>Critical Friend</w:t>
            </w:r>
          </w:p>
        </w:tc>
      </w:tr>
      <w:tr w:rsidR="00EE7C3A" w:rsidRPr="00EE7C3A" w:rsidTr="000B36C2">
        <w:tc>
          <w:tcPr>
            <w:tcW w:w="3398" w:type="dxa"/>
          </w:tcPr>
          <w:p w:rsidR="00501D88" w:rsidRPr="00EE7C3A" w:rsidRDefault="00501D88" w:rsidP="004D105A">
            <w:pPr>
              <w:rPr>
                <w:rFonts w:ascii="Arial" w:hAnsi="Arial" w:cs="Arial"/>
                <w:color w:val="1F4E79" w:themeColor="accent1" w:themeShade="80"/>
              </w:rPr>
            </w:pPr>
          </w:p>
        </w:tc>
        <w:tc>
          <w:tcPr>
            <w:tcW w:w="3610" w:type="dxa"/>
          </w:tcPr>
          <w:p w:rsidR="00501D88" w:rsidRPr="00EE7C3A" w:rsidRDefault="00501D88" w:rsidP="004D105A">
            <w:pPr>
              <w:rPr>
                <w:rFonts w:ascii="Arial" w:hAnsi="Arial" w:cs="Arial"/>
                <w:color w:val="1F4E79" w:themeColor="accent1" w:themeShade="80"/>
              </w:rPr>
            </w:pPr>
          </w:p>
        </w:tc>
        <w:tc>
          <w:tcPr>
            <w:tcW w:w="3448" w:type="dxa"/>
          </w:tcPr>
          <w:p w:rsidR="00501D88" w:rsidRPr="00EE7C3A" w:rsidRDefault="00501D88" w:rsidP="004D105A">
            <w:pPr>
              <w:rPr>
                <w:rFonts w:ascii="Arial" w:hAnsi="Arial" w:cs="Arial"/>
                <w:color w:val="1F4E79" w:themeColor="accent1" w:themeShade="80"/>
              </w:rPr>
            </w:pPr>
          </w:p>
        </w:tc>
      </w:tr>
    </w:tbl>
    <w:p w:rsidR="00F0332B" w:rsidRPr="00044E98" w:rsidRDefault="00F0332B" w:rsidP="00F0332B">
      <w:pPr>
        <w:rPr>
          <w:rFonts w:ascii="Arial" w:hAnsi="Arial" w:cs="Arial"/>
        </w:rPr>
      </w:pPr>
    </w:p>
    <w:p w:rsidR="00A45C3B" w:rsidRDefault="00F0332B" w:rsidP="00F0332B">
      <w:pPr>
        <w:rPr>
          <w:rFonts w:ascii="Arial" w:hAnsi="Arial" w:cs="Arial"/>
          <w:b/>
        </w:rPr>
      </w:pPr>
      <w:r w:rsidRPr="00044E98">
        <w:rPr>
          <w:rFonts w:ascii="Arial" w:hAnsi="Arial" w:cs="Arial"/>
          <w:b/>
        </w:rPr>
        <w:t>Date of screening</w:t>
      </w:r>
      <w:r w:rsidRPr="00044E98">
        <w:rPr>
          <w:rFonts w:ascii="Arial" w:hAnsi="Arial" w:cs="Arial"/>
        </w:rPr>
        <w:t xml:space="preserve">: </w:t>
      </w:r>
    </w:p>
    <w:p w:rsidR="00F0332B" w:rsidRPr="00044E98" w:rsidRDefault="00F0332B" w:rsidP="00F0332B">
      <w:pPr>
        <w:rPr>
          <w:rFonts w:ascii="Arial" w:hAnsi="Arial" w:cs="Arial"/>
        </w:rPr>
      </w:pPr>
      <w:r w:rsidRPr="00044E98">
        <w:rPr>
          <w:rFonts w:ascii="Arial" w:hAnsi="Arial" w:cs="Arial"/>
          <w:b/>
        </w:rPr>
        <w:t>Please summarise below the aims and objectives of this policy/service/function etc. including any intended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EE7C3A" w:rsidRPr="00EE7C3A" w:rsidTr="004D105A">
        <w:trPr>
          <w:trHeight w:val="1615"/>
        </w:trPr>
        <w:tc>
          <w:tcPr>
            <w:tcW w:w="14174" w:type="dxa"/>
          </w:tcPr>
          <w:p w:rsidR="00F0332B" w:rsidRPr="00EE7C3A" w:rsidRDefault="00F0332B" w:rsidP="004D105A">
            <w:pPr>
              <w:rPr>
                <w:rFonts w:ascii="Arial" w:hAnsi="Arial" w:cs="Arial"/>
                <w:color w:val="1F4E79" w:themeColor="accent1" w:themeShade="80"/>
              </w:rPr>
            </w:pPr>
          </w:p>
        </w:tc>
      </w:tr>
    </w:tbl>
    <w:p w:rsidR="00F0332B" w:rsidRPr="00044E98" w:rsidRDefault="00F0332B" w:rsidP="00F0332B">
      <w:pPr>
        <w:rPr>
          <w:rFonts w:ascii="Arial" w:hAnsi="Arial" w:cs="Arial"/>
        </w:rPr>
      </w:pPr>
    </w:p>
    <w:p w:rsidR="00F0332B" w:rsidRPr="00044E98" w:rsidRDefault="00F0332B" w:rsidP="00F0332B">
      <w:pPr>
        <w:rPr>
          <w:rFonts w:ascii="Arial" w:hAnsi="Arial" w:cs="Arial"/>
          <w:b/>
        </w:rPr>
      </w:pPr>
      <w:r w:rsidRPr="00044E98">
        <w:rPr>
          <w:rFonts w:ascii="Arial" w:hAnsi="Arial" w:cs="Arial"/>
          <w:b/>
        </w:rPr>
        <w:t>Please state below who is intended to benefit from this policy/service/function etc. and in what way.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EE7C3A" w:rsidRPr="00EE7C3A" w:rsidTr="004D105A">
        <w:trPr>
          <w:trHeight w:val="1904"/>
        </w:trPr>
        <w:tc>
          <w:tcPr>
            <w:tcW w:w="14174" w:type="dxa"/>
          </w:tcPr>
          <w:p w:rsidR="00F0332B" w:rsidRPr="00EE7C3A" w:rsidRDefault="00F0332B" w:rsidP="004D105A">
            <w:pPr>
              <w:rPr>
                <w:rFonts w:ascii="Arial" w:hAnsi="Arial" w:cs="Arial"/>
                <w:color w:val="1F4E79" w:themeColor="accent1" w:themeShade="80"/>
              </w:rPr>
            </w:pPr>
          </w:p>
        </w:tc>
      </w:tr>
    </w:tbl>
    <w:p w:rsidR="00291CF0" w:rsidRDefault="00291CF0"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Please state in the table below whether the policy/service/function etc. could have any potential impact on anyone from a “protected characteristic” group, whether service users, staff or other stakeholders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4"/>
        <w:gridCol w:w="2580"/>
        <w:gridCol w:w="5402"/>
      </w:tblGrid>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“Protected Characteristic Group”</w:t>
            </w:r>
          </w:p>
        </w:tc>
        <w:tc>
          <w:tcPr>
            <w:tcW w:w="2580" w:type="dxa"/>
          </w:tcPr>
          <w:p w:rsidR="00F0332B" w:rsidRPr="00044E98" w:rsidRDefault="00F0332B" w:rsidP="00600754">
            <w:pPr>
              <w:rPr>
                <w:rFonts w:ascii="Arial" w:hAnsi="Arial" w:cs="Arial"/>
                <w:b/>
              </w:rPr>
            </w:pPr>
            <w:r w:rsidRPr="00044E98">
              <w:rPr>
                <w:rFonts w:ascii="Arial" w:hAnsi="Arial" w:cs="Arial"/>
                <w:b/>
              </w:rPr>
              <w:t>Is there likely to be a positive</w:t>
            </w:r>
            <w:r w:rsidR="00E71FAA">
              <w:rPr>
                <w:rFonts w:ascii="Arial" w:hAnsi="Arial" w:cs="Arial"/>
                <w:b/>
              </w:rPr>
              <w:t>, negative</w:t>
            </w:r>
            <w:r w:rsidRPr="00044E98">
              <w:rPr>
                <w:rFonts w:ascii="Arial" w:hAnsi="Arial" w:cs="Arial"/>
                <w:b/>
              </w:rPr>
              <w:t xml:space="preserve"> or neutral impact </w:t>
            </w:r>
          </w:p>
        </w:tc>
        <w:tc>
          <w:tcPr>
            <w:tcW w:w="5402" w:type="dxa"/>
          </w:tcPr>
          <w:p w:rsidR="00F0332B" w:rsidRPr="00044E98" w:rsidRDefault="00F0332B" w:rsidP="000B36C2">
            <w:pPr>
              <w:rPr>
                <w:rFonts w:ascii="Arial" w:hAnsi="Arial" w:cs="Arial"/>
                <w:b/>
              </w:rPr>
            </w:pPr>
            <w:r w:rsidRPr="00044E98">
              <w:rPr>
                <w:rFonts w:ascii="Arial" w:hAnsi="Arial" w:cs="Arial"/>
                <w:b/>
              </w:rPr>
              <w:t xml:space="preserve">If the impact is </w:t>
            </w:r>
            <w:r w:rsidR="000B36C2">
              <w:rPr>
                <w:rFonts w:ascii="Arial" w:hAnsi="Arial" w:cs="Arial"/>
                <w:b/>
              </w:rPr>
              <w:t>positive,</w:t>
            </w:r>
            <w:r w:rsidR="003767F2">
              <w:rPr>
                <w:rFonts w:ascii="Arial" w:hAnsi="Arial" w:cs="Arial"/>
                <w:b/>
              </w:rPr>
              <w:t xml:space="preserve"> </w:t>
            </w:r>
            <w:r w:rsidRPr="00044E98">
              <w:rPr>
                <w:rFonts w:ascii="Arial" w:hAnsi="Arial" w:cs="Arial"/>
                <w:b/>
              </w:rPr>
              <w:t>adverse</w:t>
            </w:r>
            <w:r w:rsidR="00600754">
              <w:rPr>
                <w:rFonts w:ascii="Arial" w:hAnsi="Arial" w:cs="Arial"/>
                <w:b/>
              </w:rPr>
              <w:t xml:space="preserve"> or negative impact</w:t>
            </w:r>
            <w:r w:rsidRPr="00044E98">
              <w:rPr>
                <w:rFonts w:ascii="Arial" w:hAnsi="Arial" w:cs="Arial"/>
                <w:b/>
              </w:rPr>
              <w:t xml:space="preserve"> </w:t>
            </w:r>
            <w:r w:rsidR="00600754">
              <w:rPr>
                <w:rFonts w:ascii="Arial" w:hAnsi="Arial" w:cs="Arial"/>
                <w:b/>
              </w:rPr>
              <w:t>then please record your findings / concerns against the ‘Protected Characteristics’ group.</w:t>
            </w: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Age</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Disability</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A77355" w:rsidRPr="00EE7C3A" w:rsidRDefault="00A77355"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Gender Reassignment</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Marriage and Civil Partnership (duty only applies to elimination of discrimination)</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Pregnancy and Maternity</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Race</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Religion or Belief</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b/>
              </w:rPr>
            </w:pPr>
            <w:r w:rsidRPr="00044E98">
              <w:rPr>
                <w:rFonts w:ascii="Arial" w:hAnsi="Arial" w:cs="Arial"/>
                <w:b/>
              </w:rPr>
              <w:t>Sex</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r w:rsidR="00F0332B" w:rsidRPr="00044E98" w:rsidTr="00044E98">
        <w:tc>
          <w:tcPr>
            <w:tcW w:w="2474" w:type="dxa"/>
          </w:tcPr>
          <w:p w:rsidR="00F0332B" w:rsidRPr="00044E98" w:rsidRDefault="00F0332B" w:rsidP="004D105A">
            <w:pPr>
              <w:rPr>
                <w:rFonts w:ascii="Arial" w:hAnsi="Arial" w:cs="Arial"/>
              </w:rPr>
            </w:pPr>
            <w:r w:rsidRPr="00044E98">
              <w:rPr>
                <w:rFonts w:ascii="Arial" w:hAnsi="Arial" w:cs="Arial"/>
                <w:b/>
              </w:rPr>
              <w:t>Sexual Orientation</w:t>
            </w:r>
          </w:p>
        </w:tc>
        <w:tc>
          <w:tcPr>
            <w:tcW w:w="2580" w:type="dxa"/>
          </w:tcPr>
          <w:p w:rsidR="00F0332B" w:rsidRPr="00EE7C3A" w:rsidRDefault="00F0332B" w:rsidP="004D105A">
            <w:pPr>
              <w:rPr>
                <w:rFonts w:ascii="Arial" w:hAnsi="Arial" w:cs="Arial"/>
                <w:color w:val="1F4E79" w:themeColor="accent1" w:themeShade="80"/>
              </w:rPr>
            </w:pPr>
          </w:p>
        </w:tc>
        <w:tc>
          <w:tcPr>
            <w:tcW w:w="5402" w:type="dxa"/>
          </w:tcPr>
          <w:p w:rsidR="00F0332B" w:rsidRPr="00EE7C3A" w:rsidRDefault="00F0332B" w:rsidP="004D105A">
            <w:pPr>
              <w:rPr>
                <w:rFonts w:ascii="Arial" w:hAnsi="Arial" w:cs="Arial"/>
                <w:color w:val="1F4E79" w:themeColor="accent1" w:themeShade="80"/>
              </w:rPr>
            </w:pPr>
          </w:p>
        </w:tc>
      </w:tr>
    </w:tbl>
    <w:p w:rsidR="00F0332B" w:rsidRPr="00044E98" w:rsidRDefault="00F0332B" w:rsidP="00F0332B">
      <w:pPr>
        <w:rPr>
          <w:rFonts w:ascii="Arial" w:hAnsi="Arial" w:cs="Arial"/>
          <w:b/>
        </w:rPr>
      </w:pPr>
    </w:p>
    <w:p w:rsidR="000B36C2" w:rsidRDefault="000B36C2"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Can the policy/service/function etc. be used to advance equality and foster good relations, including for example, participation in public life? If so, how?</w:t>
      </w:r>
    </w:p>
    <w:tbl>
      <w:tblPr>
        <w:tblStyle w:val="TableGrid"/>
        <w:tblW w:w="0" w:type="auto"/>
        <w:tblLook w:val="04A0" w:firstRow="1" w:lastRow="0" w:firstColumn="1" w:lastColumn="0" w:noHBand="0" w:noVBand="1"/>
      </w:tblPr>
      <w:tblGrid>
        <w:gridCol w:w="10456"/>
      </w:tblGrid>
      <w:tr w:rsidR="00EE7C3A" w:rsidRPr="00EE7C3A" w:rsidTr="004D105A">
        <w:trPr>
          <w:trHeight w:val="1240"/>
        </w:trPr>
        <w:tc>
          <w:tcPr>
            <w:tcW w:w="14174" w:type="dxa"/>
          </w:tcPr>
          <w:p w:rsidR="00F0332B" w:rsidRPr="00EE7C3A" w:rsidRDefault="00F0332B" w:rsidP="00291CF0">
            <w:pPr>
              <w:spacing w:after="240"/>
              <w:rPr>
                <w:rFonts w:ascii="Arial" w:hAnsi="Arial" w:cs="Arial"/>
                <w:color w:val="1F4E79" w:themeColor="accent1" w:themeShade="80"/>
              </w:rPr>
            </w:pPr>
          </w:p>
        </w:tc>
      </w:tr>
    </w:tbl>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Please provide and summarise below any relevant evidence for your declaration above, including any engagement activities – this could include for example the results of specific consultations, </w:t>
      </w:r>
      <w:r w:rsidRPr="00044E98">
        <w:rPr>
          <w:rFonts w:ascii="Arial" w:hAnsi="Arial" w:cs="Arial"/>
          <w:b/>
        </w:rPr>
        <w:lastRenderedPageBreak/>
        <w:t>complaints or compliments, customer satisfaction or other surveys, service monitoring and take-up, comments from stakeholders and demographic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6"/>
      </w:tblGrid>
      <w:tr w:rsidR="00EE7C3A" w:rsidRPr="00EE7C3A" w:rsidTr="00077E8C">
        <w:trPr>
          <w:trHeight w:val="1754"/>
        </w:trPr>
        <w:tc>
          <w:tcPr>
            <w:tcW w:w="10426" w:type="dxa"/>
          </w:tcPr>
          <w:p w:rsidR="00F0332B" w:rsidRPr="00EE7C3A" w:rsidRDefault="00F0332B" w:rsidP="00291CF0">
            <w:pPr>
              <w:spacing w:after="240"/>
              <w:rPr>
                <w:rFonts w:ascii="Arial" w:hAnsi="Arial" w:cs="Arial"/>
                <w:color w:val="1F4E79" w:themeColor="accent1" w:themeShade="80"/>
              </w:rPr>
            </w:pPr>
          </w:p>
        </w:tc>
      </w:tr>
    </w:tbl>
    <w:p w:rsidR="00F65E18" w:rsidRDefault="00F65E18" w:rsidP="00F0332B">
      <w:pPr>
        <w:rPr>
          <w:rFonts w:ascii="Arial" w:hAnsi="Arial" w:cs="Arial"/>
          <w:b/>
        </w:rPr>
      </w:pPr>
    </w:p>
    <w:p w:rsidR="00F65E18" w:rsidRDefault="00F65E18"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Are there any gaps in the evidence you have which make it difficult for you to determine whether there would be an adverse impact? </w:t>
      </w:r>
    </w:p>
    <w:p w:rsidR="00F0332B" w:rsidRPr="00044E98" w:rsidRDefault="00F0332B" w:rsidP="00F0332B">
      <w:pPr>
        <w:rPr>
          <w:rFonts w:ascii="Arial" w:hAnsi="Arial" w:cs="Arial"/>
          <w:b/>
        </w:rPr>
      </w:pPr>
      <w:r w:rsidRPr="00044E98">
        <w:rPr>
          <w:rFonts w:ascii="Arial" w:hAnsi="Arial" w:cs="Arial"/>
          <w:b/>
        </w:rPr>
        <w:t xml:space="preserve">No  </w:t>
      </w:r>
      <w:r w:rsidRPr="00044E98">
        <w:rPr>
          <w:rFonts w:ascii="Arial" w:hAnsi="Arial" w:cs="Arial"/>
          <w:b/>
        </w:rPr>
        <w:sym w:font="Wingdings" w:char="F06F"/>
      </w:r>
      <w:r w:rsidRPr="00044E98">
        <w:rPr>
          <w:rFonts w:ascii="Arial" w:hAnsi="Arial" w:cs="Arial"/>
          <w:b/>
        </w:rPr>
        <w:t xml:space="preserve">         Yes </w:t>
      </w:r>
      <w:r w:rsidRPr="008048C1">
        <w:rPr>
          <w:rFonts w:ascii="Arial" w:hAnsi="Arial" w:cs="Arial"/>
          <w:b/>
          <w:sz w:val="24"/>
          <w:szCs w:val="24"/>
        </w:rPr>
        <w:t xml:space="preserve"> </w:t>
      </w:r>
      <w:r w:rsidR="000B36C2" w:rsidRPr="00044E98">
        <w:rPr>
          <w:rFonts w:ascii="Arial" w:hAnsi="Arial" w:cs="Arial"/>
          <w:b/>
        </w:rPr>
        <w:sym w:font="Wingdings" w:char="F06F"/>
      </w:r>
      <w:r w:rsidR="000B36C2" w:rsidRPr="00044E98">
        <w:rPr>
          <w:rFonts w:ascii="Arial" w:hAnsi="Arial" w:cs="Arial"/>
          <w:b/>
        </w:rPr>
        <w:t xml:space="preserve">  </w:t>
      </w:r>
    </w:p>
    <w:p w:rsidR="00F0332B" w:rsidRPr="00044E98" w:rsidRDefault="00F0332B" w:rsidP="00F0332B">
      <w:pPr>
        <w:rPr>
          <w:rFonts w:ascii="Arial" w:hAnsi="Arial" w:cs="Arial"/>
          <w:b/>
        </w:rPr>
      </w:pPr>
      <w:r w:rsidRPr="00044E98">
        <w:rPr>
          <w:rFonts w:ascii="Arial" w:hAnsi="Arial" w:cs="Arial"/>
          <w:b/>
        </w:rPr>
        <w:t>If yes, please state below how you intend to acquire this evidence and your timescales for doing so.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EE7C3A" w:rsidRPr="00EE7C3A" w:rsidTr="004D105A">
        <w:trPr>
          <w:trHeight w:val="1409"/>
        </w:trPr>
        <w:tc>
          <w:tcPr>
            <w:tcW w:w="14174" w:type="dxa"/>
          </w:tcPr>
          <w:p w:rsidR="00F0332B" w:rsidRPr="00EE7C3A" w:rsidRDefault="00F0332B" w:rsidP="004D105A">
            <w:pPr>
              <w:rPr>
                <w:rFonts w:ascii="Arial" w:hAnsi="Arial" w:cs="Arial"/>
                <w:color w:val="1F4E79" w:themeColor="accent1" w:themeShade="80"/>
              </w:rPr>
            </w:pPr>
          </w:p>
        </w:tc>
      </w:tr>
    </w:tbl>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You must compete a full </w:t>
      </w:r>
      <w:r w:rsidR="00A21D4A">
        <w:rPr>
          <w:rFonts w:ascii="Arial" w:hAnsi="Arial" w:cs="Arial"/>
          <w:b/>
        </w:rPr>
        <w:t>Screening</w:t>
      </w:r>
      <w:r w:rsidRPr="00044E98">
        <w:rPr>
          <w:rFonts w:ascii="Arial" w:hAnsi="Arial" w:cs="Arial"/>
          <w:b/>
        </w:rPr>
        <w:t xml:space="preserve"> if you have identified a negative potential impact for any “protected characteristic” group, which is not legal or justifiable or if you have identified any gaps in evidence which make it difficult for you to determine whether there would be adverse impact.  </w:t>
      </w:r>
    </w:p>
    <w:p w:rsidR="00F0332B" w:rsidRPr="00044E98" w:rsidRDefault="00F0332B" w:rsidP="00F0332B">
      <w:pPr>
        <w:rPr>
          <w:rFonts w:ascii="Arial" w:hAnsi="Arial" w:cs="Arial"/>
          <w:b/>
        </w:rPr>
      </w:pPr>
      <w:r w:rsidRPr="00044E98">
        <w:rPr>
          <w:rFonts w:ascii="Arial" w:hAnsi="Arial" w:cs="Arial"/>
          <w:b/>
        </w:rPr>
        <w:t>Please insert below any issues you have identified/recommendations for the full Equality Impact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EE7C3A" w:rsidRPr="00EE7C3A" w:rsidTr="004D105A">
        <w:trPr>
          <w:trHeight w:val="1030"/>
        </w:trPr>
        <w:tc>
          <w:tcPr>
            <w:tcW w:w="14174" w:type="dxa"/>
          </w:tcPr>
          <w:p w:rsidR="00F0332B" w:rsidRPr="00EE7C3A" w:rsidRDefault="00F0332B" w:rsidP="004D105A">
            <w:pPr>
              <w:rPr>
                <w:rFonts w:ascii="Arial" w:hAnsi="Arial" w:cs="Arial"/>
                <w:color w:val="1F4E79" w:themeColor="accent1" w:themeShade="80"/>
              </w:rPr>
            </w:pPr>
          </w:p>
        </w:tc>
      </w:tr>
    </w:tbl>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P.S. - If you have only identified a neutral or positive impact on </w:t>
      </w:r>
      <w:r w:rsidR="003767F2">
        <w:rPr>
          <w:rFonts w:ascii="Arial" w:hAnsi="Arial" w:cs="Arial"/>
          <w:b/>
        </w:rPr>
        <w:t>all</w:t>
      </w:r>
      <w:r w:rsidRPr="00044E98">
        <w:rPr>
          <w:rFonts w:ascii="Arial" w:hAnsi="Arial" w:cs="Arial"/>
          <w:b/>
        </w:rPr>
        <w:t xml:space="preserve"> “protected characteristic” group then no further action is required, other than having your Director sign off this form, a copy stored on the shared drive and sent to Communications for publication on the Trust’s website.</w:t>
      </w:r>
    </w:p>
    <w:p w:rsidR="00F0332B" w:rsidRPr="00044E98" w:rsidRDefault="00F0332B" w:rsidP="00F0332B">
      <w:pPr>
        <w:rPr>
          <w:rFonts w:ascii="Arial" w:hAnsi="Arial" w:cs="Arial"/>
          <w:b/>
        </w:rPr>
      </w:pPr>
    </w:p>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Name of Director: </w:t>
      </w:r>
      <w:r w:rsidRPr="00EE7C3A">
        <w:rPr>
          <w:rFonts w:ascii="Arial" w:hAnsi="Arial" w:cs="Arial"/>
          <w:b/>
          <w:color w:val="1F4E79" w:themeColor="accent1" w:themeShade="80"/>
        </w:rPr>
        <w:t>_____________________________</w:t>
      </w:r>
      <w:r w:rsidRPr="00044E98">
        <w:rPr>
          <w:rFonts w:ascii="Arial" w:hAnsi="Arial" w:cs="Arial"/>
          <w:b/>
        </w:rPr>
        <w:t xml:space="preserve"> Signature:</w:t>
      </w:r>
      <w:r w:rsidRPr="00EE7C3A">
        <w:rPr>
          <w:rFonts w:ascii="Arial" w:hAnsi="Arial" w:cs="Arial"/>
          <w:b/>
          <w:color w:val="1F4E79" w:themeColor="accent1" w:themeShade="80"/>
        </w:rPr>
        <w:t xml:space="preserve"> ___________________</w:t>
      </w:r>
    </w:p>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Date: </w:t>
      </w:r>
      <w:r w:rsidRPr="00EE7C3A">
        <w:rPr>
          <w:rFonts w:ascii="Arial" w:hAnsi="Arial" w:cs="Arial"/>
          <w:b/>
          <w:color w:val="1F4E79" w:themeColor="accent1" w:themeShade="80"/>
        </w:rPr>
        <w:t xml:space="preserve">________________________________________ </w:t>
      </w:r>
      <w:r w:rsidRPr="00044E98">
        <w:rPr>
          <w:rFonts w:ascii="Arial" w:hAnsi="Arial" w:cs="Arial"/>
          <w:b/>
        </w:rPr>
        <w:t xml:space="preserve">   </w:t>
      </w: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65E18" w:rsidRDefault="00F65E18" w:rsidP="00F0332B">
      <w:pPr>
        <w:adjustRightInd w:val="0"/>
        <w:jc w:val="center"/>
        <w:rPr>
          <w:rFonts w:ascii="Arial" w:hAnsi="Arial" w:cs="Arial"/>
        </w:rPr>
      </w:pPr>
    </w:p>
    <w:p w:rsidR="00F0332B" w:rsidRPr="00044E98" w:rsidRDefault="00F0332B" w:rsidP="00F0332B">
      <w:pPr>
        <w:adjustRightInd w:val="0"/>
        <w:jc w:val="center"/>
        <w:rPr>
          <w:rFonts w:ascii="Arial" w:hAnsi="Arial" w:cs="Arial"/>
          <w:b/>
        </w:rPr>
      </w:pPr>
      <w:r w:rsidRPr="00044E98">
        <w:rPr>
          <w:rFonts w:ascii="Arial" w:hAnsi="Arial" w:cs="Arial"/>
          <w:b/>
        </w:rPr>
        <w:lastRenderedPageBreak/>
        <w:t>Full Screening Tool</w:t>
      </w:r>
    </w:p>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You must compete a full</w:t>
      </w:r>
      <w:r w:rsidR="00A21D4A">
        <w:rPr>
          <w:rFonts w:ascii="Arial" w:hAnsi="Arial" w:cs="Arial"/>
          <w:b/>
        </w:rPr>
        <w:t xml:space="preserve"> Screening</w:t>
      </w:r>
      <w:r w:rsidR="00A21D4A" w:rsidRPr="00044E98">
        <w:rPr>
          <w:rFonts w:ascii="Arial" w:hAnsi="Arial" w:cs="Arial"/>
          <w:b/>
        </w:rPr>
        <w:t xml:space="preserve"> if</w:t>
      </w:r>
      <w:r w:rsidRPr="00044E98">
        <w:rPr>
          <w:rFonts w:ascii="Arial" w:hAnsi="Arial" w:cs="Arial"/>
          <w:b/>
        </w:rPr>
        <w:t xml:space="preserve"> y</w:t>
      </w:r>
      <w:r w:rsidR="00A21D4A">
        <w:rPr>
          <w:rFonts w:ascii="Arial" w:hAnsi="Arial" w:cs="Arial"/>
          <w:b/>
        </w:rPr>
        <w:t>ou have identified a</w:t>
      </w:r>
      <w:r w:rsidRPr="00044E98">
        <w:rPr>
          <w:rFonts w:ascii="Arial" w:hAnsi="Arial" w:cs="Arial"/>
          <w:b/>
        </w:rPr>
        <w:t xml:space="preserve"> negative potential impact for any “protected characteristic” group, which is not legal or justifiable or if you have identified any gaps in evidence which make it difficult for you to determine whether there would be adverse impact.  </w:t>
      </w:r>
    </w:p>
    <w:p w:rsidR="00F0332B" w:rsidRPr="002714F0" w:rsidRDefault="00F0332B" w:rsidP="00F0332B">
      <w:pPr>
        <w:rPr>
          <w:rFonts w:ascii="Arial" w:hAnsi="Arial" w:cs="Arial"/>
        </w:rPr>
      </w:pPr>
      <w:r w:rsidRPr="00044E98">
        <w:rPr>
          <w:rFonts w:ascii="Arial" w:hAnsi="Arial" w:cs="Arial"/>
          <w:b/>
        </w:rPr>
        <w:t xml:space="preserve">Senior Manager responsible: </w:t>
      </w:r>
    </w:p>
    <w:p w:rsidR="00F0332B" w:rsidRPr="002714F0" w:rsidRDefault="00F0332B" w:rsidP="00F0332B">
      <w:pPr>
        <w:rPr>
          <w:rFonts w:ascii="Arial" w:hAnsi="Arial" w:cs="Arial"/>
        </w:rPr>
      </w:pPr>
      <w:r w:rsidRPr="00044E98">
        <w:rPr>
          <w:rFonts w:ascii="Arial" w:hAnsi="Arial" w:cs="Arial"/>
          <w:b/>
        </w:rPr>
        <w:t xml:space="preserve">Department: </w:t>
      </w:r>
    </w:p>
    <w:p w:rsidR="00F0332B" w:rsidRPr="00044E98" w:rsidRDefault="00F0332B" w:rsidP="00F0332B">
      <w:pPr>
        <w:rPr>
          <w:rFonts w:ascii="Arial" w:hAnsi="Arial" w:cs="Arial"/>
        </w:rPr>
      </w:pPr>
      <w:r w:rsidRPr="00044E98">
        <w:rPr>
          <w:rFonts w:ascii="Arial" w:hAnsi="Arial" w:cs="Arial"/>
          <w:b/>
        </w:rPr>
        <w:t>Date of completion of the Equality Impact Assessment</w:t>
      </w:r>
      <w:r w:rsidRPr="00044E98">
        <w:rPr>
          <w:rFonts w:ascii="Arial" w:hAnsi="Arial" w:cs="Arial"/>
        </w:rPr>
        <w:t xml:space="preserve">: </w:t>
      </w:r>
      <w:r w:rsidR="002714F0">
        <w:rPr>
          <w:rFonts w:ascii="Arial" w:hAnsi="Arial" w:cs="Arial"/>
        </w:rPr>
        <w:t xml:space="preserve"> </w:t>
      </w:r>
    </w:p>
    <w:p w:rsidR="00F0332B" w:rsidRPr="00044E98" w:rsidRDefault="00F0332B" w:rsidP="00F0332B">
      <w:pPr>
        <w:rPr>
          <w:rFonts w:ascii="Arial" w:hAnsi="Arial" w:cs="Arial"/>
          <w:b/>
        </w:rPr>
      </w:pPr>
      <w:r w:rsidRPr="00044E98">
        <w:rPr>
          <w:rFonts w:ascii="Arial" w:hAnsi="Arial" w:cs="Arial"/>
          <w:b/>
        </w:rPr>
        <w:t xml:space="preserve">From the initial screening </w:t>
      </w:r>
      <w:r w:rsidR="00CE4E31">
        <w:rPr>
          <w:rFonts w:ascii="Arial" w:hAnsi="Arial" w:cs="Arial"/>
          <w:b/>
        </w:rPr>
        <w:t xml:space="preserve">undertaken please state below </w:t>
      </w:r>
      <w:r w:rsidRPr="00044E98">
        <w:rPr>
          <w:rFonts w:ascii="Arial" w:hAnsi="Arial" w:cs="Arial"/>
          <w:b/>
        </w:rPr>
        <w:t>Key aims of the function/policy/service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EE7C3A" w:rsidRPr="00EE7C3A" w:rsidTr="004D105A">
        <w:trPr>
          <w:trHeight w:val="871"/>
        </w:trPr>
        <w:tc>
          <w:tcPr>
            <w:tcW w:w="14174" w:type="dxa"/>
          </w:tcPr>
          <w:p w:rsidR="00F0332B" w:rsidRPr="00EE7C3A" w:rsidRDefault="00F0332B" w:rsidP="004D105A">
            <w:pPr>
              <w:rPr>
                <w:rFonts w:ascii="Arial" w:hAnsi="Arial" w:cs="Arial"/>
                <w:color w:val="1F4E79" w:themeColor="accent1" w:themeShade="80"/>
              </w:rPr>
            </w:pPr>
          </w:p>
        </w:tc>
      </w:tr>
    </w:tbl>
    <w:p w:rsidR="00F65E18" w:rsidRDefault="00F65E18"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It’s intended benefits and for which “protected characteristic” groups and any ways in which it can be used to foster good relations, including participation in public life.</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6"/>
      </w:tblGrid>
      <w:tr w:rsidR="00EE7C3A" w:rsidRPr="00EE7C3A" w:rsidTr="00F65E18">
        <w:trPr>
          <w:trHeight w:val="1666"/>
        </w:trPr>
        <w:tc>
          <w:tcPr>
            <w:tcW w:w="10426" w:type="dxa"/>
          </w:tcPr>
          <w:p w:rsidR="00F0332B" w:rsidRPr="00EE7C3A" w:rsidRDefault="00F0332B" w:rsidP="004D105A">
            <w:pPr>
              <w:rPr>
                <w:rFonts w:ascii="Arial" w:hAnsi="Arial" w:cs="Arial"/>
                <w:color w:val="1F4E79" w:themeColor="accent1" w:themeShade="80"/>
              </w:rPr>
            </w:pPr>
          </w:p>
        </w:tc>
      </w:tr>
    </w:tbl>
    <w:p w:rsidR="00DA4D5A" w:rsidRDefault="00DA4D5A"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Any issues/recommendations identified in your </w:t>
      </w:r>
      <w:r w:rsidR="00393A31">
        <w:rPr>
          <w:rFonts w:ascii="Arial" w:hAnsi="Arial" w:cs="Arial"/>
          <w:b/>
        </w:rPr>
        <w:t xml:space="preserve">initial </w:t>
      </w:r>
      <w:r w:rsidRPr="00044E98">
        <w:rPr>
          <w:rFonts w:ascii="Arial" w:hAnsi="Arial" w:cs="Arial"/>
          <w:b/>
        </w:rPr>
        <w:t>screening</w:t>
      </w:r>
    </w:p>
    <w:tbl>
      <w:tblPr>
        <w:tblW w:w="10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46"/>
      </w:tblGrid>
      <w:tr w:rsidR="00EE7C3A" w:rsidRPr="00EE7C3A" w:rsidTr="00F65E18">
        <w:trPr>
          <w:trHeight w:val="1541"/>
        </w:trPr>
        <w:tc>
          <w:tcPr>
            <w:tcW w:w="10246" w:type="dxa"/>
          </w:tcPr>
          <w:p w:rsidR="00F0332B" w:rsidRPr="00EE7C3A" w:rsidRDefault="00F0332B" w:rsidP="002D517F">
            <w:pPr>
              <w:rPr>
                <w:rFonts w:ascii="Arial" w:hAnsi="Arial" w:cs="Arial"/>
                <w:color w:val="1F4E79" w:themeColor="accent1" w:themeShade="80"/>
              </w:rPr>
            </w:pPr>
          </w:p>
        </w:tc>
      </w:tr>
    </w:tbl>
    <w:p w:rsidR="00F0332B" w:rsidRPr="00044E98" w:rsidRDefault="00F0332B" w:rsidP="00F0332B">
      <w:pPr>
        <w:rPr>
          <w:rFonts w:ascii="Arial" w:hAnsi="Arial" w:cs="Arial"/>
        </w:rPr>
      </w:pPr>
    </w:p>
    <w:p w:rsidR="00F0332B" w:rsidRPr="00044E98" w:rsidRDefault="00F0332B" w:rsidP="00F0332B">
      <w:pPr>
        <w:rPr>
          <w:rFonts w:ascii="Arial" w:hAnsi="Arial" w:cs="Arial"/>
          <w:b/>
        </w:rPr>
      </w:pPr>
      <w:r w:rsidRPr="00044E98">
        <w:rPr>
          <w:rFonts w:ascii="Arial" w:hAnsi="Arial" w:cs="Arial"/>
          <w:b/>
        </w:rPr>
        <w:t>The evidence you are using for this Equality Impact Assessment, including engagement activities.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EE7C3A" w:rsidRPr="00EE7C3A" w:rsidTr="00F65E18">
        <w:trPr>
          <w:trHeight w:val="1526"/>
        </w:trPr>
        <w:tc>
          <w:tcPr>
            <w:tcW w:w="14174" w:type="dxa"/>
          </w:tcPr>
          <w:p w:rsidR="00F0332B" w:rsidRPr="00EE7C3A" w:rsidRDefault="00F0332B" w:rsidP="004D105A">
            <w:pPr>
              <w:rPr>
                <w:rFonts w:ascii="Arial" w:hAnsi="Arial" w:cs="Arial"/>
                <w:color w:val="1F4E79" w:themeColor="accent1" w:themeShade="80"/>
              </w:rPr>
            </w:pPr>
          </w:p>
        </w:tc>
      </w:tr>
    </w:tbl>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Can the policy/service/function etc. be used to advance equality and foster good relations, including, for example, participation in public life? If so, how?</w:t>
      </w:r>
    </w:p>
    <w:tbl>
      <w:tblPr>
        <w:tblStyle w:val="TableGrid"/>
        <w:tblW w:w="0" w:type="auto"/>
        <w:tblLook w:val="04A0" w:firstRow="1" w:lastRow="0" w:firstColumn="1" w:lastColumn="0" w:noHBand="0" w:noVBand="1"/>
      </w:tblPr>
      <w:tblGrid>
        <w:gridCol w:w="10456"/>
      </w:tblGrid>
      <w:tr w:rsidR="00EE7C3A" w:rsidRPr="00EE7C3A" w:rsidTr="004D105A">
        <w:trPr>
          <w:trHeight w:val="1089"/>
        </w:trPr>
        <w:tc>
          <w:tcPr>
            <w:tcW w:w="14174" w:type="dxa"/>
          </w:tcPr>
          <w:p w:rsidR="00F0332B" w:rsidRPr="00EE7C3A" w:rsidRDefault="00F0332B" w:rsidP="004D105A">
            <w:pPr>
              <w:rPr>
                <w:rFonts w:ascii="Arial" w:hAnsi="Arial" w:cs="Arial"/>
                <w:b/>
                <w:color w:val="1F4E79" w:themeColor="accent1" w:themeShade="80"/>
              </w:rPr>
            </w:pPr>
          </w:p>
        </w:tc>
      </w:tr>
    </w:tbl>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Please state when and how you will monitor and review this policy/function/service etc. </w:t>
      </w:r>
    </w:p>
    <w:tbl>
      <w:tblPr>
        <w:tblW w:w="10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41"/>
      </w:tblGrid>
      <w:tr w:rsidR="00EE7C3A" w:rsidRPr="00EE7C3A" w:rsidTr="00F65E18">
        <w:trPr>
          <w:trHeight w:val="1419"/>
        </w:trPr>
        <w:tc>
          <w:tcPr>
            <w:tcW w:w="10441" w:type="dxa"/>
          </w:tcPr>
          <w:p w:rsidR="00F0332B" w:rsidRPr="00EE7C3A" w:rsidRDefault="00F0332B" w:rsidP="004D105A">
            <w:pPr>
              <w:rPr>
                <w:rFonts w:ascii="Arial" w:hAnsi="Arial" w:cs="Arial"/>
                <w:color w:val="1F4E79" w:themeColor="accent1" w:themeShade="80"/>
              </w:rPr>
            </w:pPr>
          </w:p>
        </w:tc>
      </w:tr>
    </w:tbl>
    <w:p w:rsidR="00F0332B" w:rsidRPr="00044E98" w:rsidRDefault="00F0332B" w:rsidP="00F0332B">
      <w:pPr>
        <w:rPr>
          <w:rFonts w:ascii="Arial" w:hAnsi="Arial" w:cs="Arial"/>
        </w:rPr>
      </w:pPr>
    </w:p>
    <w:p w:rsidR="00F0332B" w:rsidRPr="00044E98" w:rsidRDefault="00F0332B" w:rsidP="00F0332B">
      <w:pPr>
        <w:rPr>
          <w:rFonts w:ascii="Arial" w:hAnsi="Arial" w:cs="Arial"/>
          <w:b/>
        </w:rPr>
      </w:pPr>
      <w:r w:rsidRPr="00044E98">
        <w:rPr>
          <w:rFonts w:ascii="Arial" w:hAnsi="Arial" w:cs="Arial"/>
          <w:b/>
        </w:rPr>
        <w:t>Please insert into the Action Plan below any relevant activities you have identified from the Equality Impact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0"/>
        <w:gridCol w:w="2268"/>
        <w:gridCol w:w="2329"/>
        <w:gridCol w:w="2553"/>
      </w:tblGrid>
      <w:tr w:rsidR="00F0332B" w:rsidRPr="00E33832" w:rsidTr="00BD278D">
        <w:tc>
          <w:tcPr>
            <w:tcW w:w="2830" w:type="dxa"/>
          </w:tcPr>
          <w:p w:rsidR="00F0332B" w:rsidRPr="00E33832" w:rsidRDefault="00F0332B" w:rsidP="004D105A">
            <w:pPr>
              <w:jc w:val="center"/>
              <w:rPr>
                <w:rFonts w:ascii="Arial" w:hAnsi="Arial" w:cs="Arial"/>
                <w:b/>
              </w:rPr>
            </w:pPr>
            <w:r w:rsidRPr="00E33832">
              <w:rPr>
                <w:rFonts w:ascii="Arial" w:hAnsi="Arial" w:cs="Arial"/>
                <w:b/>
              </w:rPr>
              <w:t>Action</w:t>
            </w:r>
          </w:p>
        </w:tc>
        <w:tc>
          <w:tcPr>
            <w:tcW w:w="2268" w:type="dxa"/>
          </w:tcPr>
          <w:p w:rsidR="00F0332B" w:rsidRPr="00E33832" w:rsidRDefault="00393A31" w:rsidP="004D105A">
            <w:pPr>
              <w:jc w:val="center"/>
              <w:rPr>
                <w:rFonts w:ascii="Arial" w:hAnsi="Arial" w:cs="Arial"/>
                <w:b/>
              </w:rPr>
            </w:pPr>
            <w:r w:rsidRPr="00E33832">
              <w:rPr>
                <w:rFonts w:ascii="Arial" w:hAnsi="Arial" w:cs="Arial"/>
                <w:b/>
              </w:rPr>
              <w:t>Individual / Department Responsible</w:t>
            </w:r>
          </w:p>
        </w:tc>
        <w:tc>
          <w:tcPr>
            <w:tcW w:w="2329" w:type="dxa"/>
          </w:tcPr>
          <w:p w:rsidR="00F0332B" w:rsidRPr="00E33832" w:rsidRDefault="00F0332B" w:rsidP="004D105A">
            <w:pPr>
              <w:jc w:val="center"/>
              <w:rPr>
                <w:rFonts w:ascii="Arial" w:hAnsi="Arial" w:cs="Arial"/>
                <w:b/>
              </w:rPr>
            </w:pPr>
            <w:r w:rsidRPr="00E33832">
              <w:rPr>
                <w:rFonts w:ascii="Arial" w:hAnsi="Arial" w:cs="Arial"/>
                <w:b/>
              </w:rPr>
              <w:t>Timescale</w:t>
            </w:r>
          </w:p>
        </w:tc>
        <w:tc>
          <w:tcPr>
            <w:tcW w:w="2553" w:type="dxa"/>
          </w:tcPr>
          <w:p w:rsidR="00F0332B" w:rsidRPr="00E33832" w:rsidRDefault="00F0332B" w:rsidP="004D105A">
            <w:pPr>
              <w:jc w:val="center"/>
              <w:rPr>
                <w:rFonts w:ascii="Arial" w:hAnsi="Arial" w:cs="Arial"/>
                <w:b/>
              </w:rPr>
            </w:pPr>
            <w:r w:rsidRPr="00E33832">
              <w:rPr>
                <w:rFonts w:ascii="Arial" w:hAnsi="Arial" w:cs="Arial"/>
                <w:b/>
              </w:rPr>
              <w:t>Outcome</w:t>
            </w:r>
          </w:p>
        </w:tc>
      </w:tr>
      <w:tr w:rsidR="00EE7C3A" w:rsidRPr="00EE7C3A" w:rsidTr="00BD278D">
        <w:tc>
          <w:tcPr>
            <w:tcW w:w="2830" w:type="dxa"/>
          </w:tcPr>
          <w:p w:rsidR="00F0332B" w:rsidRPr="00EE7C3A" w:rsidRDefault="00F0332B" w:rsidP="004D105A">
            <w:pPr>
              <w:rPr>
                <w:rFonts w:ascii="Arial" w:hAnsi="Arial" w:cs="Arial"/>
                <w:color w:val="1F4E79" w:themeColor="accent1" w:themeShade="80"/>
              </w:rPr>
            </w:pPr>
          </w:p>
        </w:tc>
        <w:tc>
          <w:tcPr>
            <w:tcW w:w="2268" w:type="dxa"/>
          </w:tcPr>
          <w:p w:rsidR="00BD278D" w:rsidRPr="00EE7C3A" w:rsidRDefault="00BD278D" w:rsidP="003812B7">
            <w:pPr>
              <w:spacing w:after="0"/>
              <w:rPr>
                <w:rFonts w:ascii="Segoe UI" w:eastAsia="Times New Roman" w:hAnsi="Segoe UI" w:cs="Segoe UI"/>
                <w:color w:val="1F4E79" w:themeColor="accent1" w:themeShade="80"/>
                <w:sz w:val="21"/>
                <w:szCs w:val="21"/>
                <w:lang w:eastAsia="en-GB"/>
              </w:rPr>
            </w:pPr>
          </w:p>
        </w:tc>
        <w:tc>
          <w:tcPr>
            <w:tcW w:w="2329" w:type="dxa"/>
          </w:tcPr>
          <w:p w:rsidR="00F0332B" w:rsidRPr="00EE7C3A" w:rsidRDefault="00F0332B" w:rsidP="004D105A">
            <w:pPr>
              <w:rPr>
                <w:rFonts w:ascii="Arial" w:hAnsi="Arial" w:cs="Arial"/>
                <w:color w:val="1F4E79" w:themeColor="accent1" w:themeShade="80"/>
              </w:rPr>
            </w:pPr>
          </w:p>
        </w:tc>
        <w:tc>
          <w:tcPr>
            <w:tcW w:w="2553" w:type="dxa"/>
          </w:tcPr>
          <w:p w:rsidR="00F0332B" w:rsidRPr="00EE7C3A" w:rsidRDefault="00F0332B" w:rsidP="004D105A">
            <w:pPr>
              <w:rPr>
                <w:rFonts w:ascii="Arial" w:hAnsi="Arial" w:cs="Arial"/>
                <w:color w:val="1F4E79" w:themeColor="accent1" w:themeShade="80"/>
              </w:rPr>
            </w:pPr>
          </w:p>
        </w:tc>
      </w:tr>
      <w:tr w:rsidR="00EE7C3A" w:rsidRPr="00EE7C3A" w:rsidTr="00BD278D">
        <w:tc>
          <w:tcPr>
            <w:tcW w:w="2830" w:type="dxa"/>
          </w:tcPr>
          <w:p w:rsidR="00F0332B" w:rsidRPr="00EE7C3A" w:rsidRDefault="00F0332B" w:rsidP="004D105A">
            <w:pPr>
              <w:rPr>
                <w:rFonts w:ascii="Arial" w:hAnsi="Arial" w:cs="Arial"/>
                <w:color w:val="1F4E79" w:themeColor="accent1" w:themeShade="80"/>
              </w:rPr>
            </w:pPr>
          </w:p>
        </w:tc>
        <w:tc>
          <w:tcPr>
            <w:tcW w:w="2268" w:type="dxa"/>
          </w:tcPr>
          <w:p w:rsidR="00F0332B" w:rsidRPr="00EE7C3A" w:rsidRDefault="00F0332B" w:rsidP="003812B7">
            <w:pPr>
              <w:spacing w:after="0"/>
              <w:rPr>
                <w:rFonts w:ascii="Arial" w:hAnsi="Arial" w:cs="Arial"/>
                <w:color w:val="1F4E79" w:themeColor="accent1" w:themeShade="80"/>
              </w:rPr>
            </w:pPr>
          </w:p>
        </w:tc>
        <w:tc>
          <w:tcPr>
            <w:tcW w:w="2329" w:type="dxa"/>
          </w:tcPr>
          <w:p w:rsidR="00F0332B" w:rsidRPr="00EE7C3A" w:rsidRDefault="00F0332B" w:rsidP="004D105A">
            <w:pPr>
              <w:rPr>
                <w:rFonts w:ascii="Arial" w:hAnsi="Arial" w:cs="Arial"/>
                <w:color w:val="1F4E79" w:themeColor="accent1" w:themeShade="80"/>
              </w:rPr>
            </w:pPr>
          </w:p>
        </w:tc>
        <w:tc>
          <w:tcPr>
            <w:tcW w:w="2553" w:type="dxa"/>
          </w:tcPr>
          <w:p w:rsidR="00F0332B" w:rsidRPr="00EE7C3A" w:rsidRDefault="00F0332B" w:rsidP="004D105A">
            <w:pPr>
              <w:rPr>
                <w:rFonts w:ascii="Arial" w:hAnsi="Arial" w:cs="Arial"/>
                <w:color w:val="1F4E79" w:themeColor="accent1" w:themeShade="80"/>
              </w:rPr>
            </w:pPr>
          </w:p>
        </w:tc>
      </w:tr>
      <w:tr w:rsidR="00EE7C3A" w:rsidRPr="00EE7C3A" w:rsidTr="00BD278D">
        <w:tc>
          <w:tcPr>
            <w:tcW w:w="2830" w:type="dxa"/>
          </w:tcPr>
          <w:p w:rsidR="00E33832" w:rsidRPr="00EE7C3A" w:rsidRDefault="00E33832" w:rsidP="00E33832">
            <w:pPr>
              <w:rPr>
                <w:rFonts w:ascii="Arial" w:hAnsi="Arial" w:cs="Arial"/>
                <w:color w:val="1F4E79" w:themeColor="accent1" w:themeShade="80"/>
              </w:rPr>
            </w:pPr>
          </w:p>
        </w:tc>
        <w:tc>
          <w:tcPr>
            <w:tcW w:w="2268" w:type="dxa"/>
          </w:tcPr>
          <w:p w:rsidR="003812B7" w:rsidRPr="00EE7C3A" w:rsidRDefault="003812B7" w:rsidP="003812B7">
            <w:pPr>
              <w:spacing w:after="0"/>
              <w:rPr>
                <w:rFonts w:ascii="Arial" w:hAnsi="Arial" w:cs="Arial"/>
                <w:color w:val="1F4E79" w:themeColor="accent1" w:themeShade="80"/>
              </w:rPr>
            </w:pPr>
          </w:p>
        </w:tc>
        <w:tc>
          <w:tcPr>
            <w:tcW w:w="2329" w:type="dxa"/>
          </w:tcPr>
          <w:p w:rsidR="00A15F34" w:rsidRPr="00EE7C3A" w:rsidRDefault="00A15F34" w:rsidP="004D105A">
            <w:pPr>
              <w:rPr>
                <w:rFonts w:ascii="Arial" w:hAnsi="Arial" w:cs="Arial"/>
                <w:color w:val="1F4E79" w:themeColor="accent1" w:themeShade="80"/>
              </w:rPr>
            </w:pPr>
          </w:p>
        </w:tc>
        <w:tc>
          <w:tcPr>
            <w:tcW w:w="2553" w:type="dxa"/>
          </w:tcPr>
          <w:p w:rsidR="000145FE" w:rsidRPr="00EE7C3A" w:rsidRDefault="000145FE" w:rsidP="004D105A">
            <w:pPr>
              <w:rPr>
                <w:rFonts w:ascii="Arial" w:hAnsi="Arial" w:cs="Arial"/>
                <w:color w:val="1F4E79" w:themeColor="accent1" w:themeShade="80"/>
              </w:rPr>
            </w:pPr>
          </w:p>
        </w:tc>
      </w:tr>
      <w:tr w:rsidR="00EE7C3A" w:rsidRPr="00EE7C3A" w:rsidTr="00BD278D">
        <w:tc>
          <w:tcPr>
            <w:tcW w:w="2830" w:type="dxa"/>
          </w:tcPr>
          <w:p w:rsidR="00F0332B" w:rsidRPr="00EE7C3A" w:rsidRDefault="00F0332B" w:rsidP="004D105A">
            <w:pPr>
              <w:rPr>
                <w:rFonts w:ascii="Arial" w:hAnsi="Arial" w:cs="Arial"/>
                <w:color w:val="1F4E79" w:themeColor="accent1" w:themeShade="80"/>
              </w:rPr>
            </w:pPr>
          </w:p>
        </w:tc>
        <w:tc>
          <w:tcPr>
            <w:tcW w:w="2268" w:type="dxa"/>
          </w:tcPr>
          <w:p w:rsidR="003812B7" w:rsidRPr="00EE7C3A" w:rsidRDefault="003812B7" w:rsidP="003812B7">
            <w:pPr>
              <w:spacing w:after="0"/>
              <w:rPr>
                <w:rFonts w:ascii="Arial" w:hAnsi="Arial" w:cs="Arial"/>
                <w:color w:val="1F4E79" w:themeColor="accent1" w:themeShade="80"/>
              </w:rPr>
            </w:pPr>
          </w:p>
        </w:tc>
        <w:tc>
          <w:tcPr>
            <w:tcW w:w="2329" w:type="dxa"/>
          </w:tcPr>
          <w:p w:rsidR="00F0332B" w:rsidRPr="00EE7C3A" w:rsidRDefault="00F0332B" w:rsidP="004D105A">
            <w:pPr>
              <w:rPr>
                <w:rFonts w:ascii="Arial" w:hAnsi="Arial" w:cs="Arial"/>
                <w:color w:val="1F4E79" w:themeColor="accent1" w:themeShade="80"/>
              </w:rPr>
            </w:pPr>
          </w:p>
        </w:tc>
        <w:tc>
          <w:tcPr>
            <w:tcW w:w="2553" w:type="dxa"/>
          </w:tcPr>
          <w:p w:rsidR="00185552" w:rsidRPr="00EE7C3A" w:rsidRDefault="00185552" w:rsidP="004D105A">
            <w:pPr>
              <w:rPr>
                <w:rFonts w:ascii="Arial" w:hAnsi="Arial" w:cs="Arial"/>
                <w:color w:val="1F4E79" w:themeColor="accent1" w:themeShade="80"/>
              </w:rPr>
            </w:pPr>
          </w:p>
        </w:tc>
      </w:tr>
      <w:tr w:rsidR="00EE7C3A" w:rsidRPr="00EE7C3A" w:rsidTr="00BD278D">
        <w:tc>
          <w:tcPr>
            <w:tcW w:w="2830" w:type="dxa"/>
          </w:tcPr>
          <w:p w:rsidR="00185552" w:rsidRPr="00EE7C3A" w:rsidRDefault="00185552" w:rsidP="004D105A">
            <w:pPr>
              <w:rPr>
                <w:rFonts w:ascii="Arial" w:hAnsi="Arial" w:cs="Arial"/>
                <w:color w:val="1F4E79" w:themeColor="accent1" w:themeShade="80"/>
              </w:rPr>
            </w:pPr>
          </w:p>
        </w:tc>
        <w:tc>
          <w:tcPr>
            <w:tcW w:w="2268" w:type="dxa"/>
          </w:tcPr>
          <w:p w:rsidR="00185552" w:rsidRPr="00EE7C3A" w:rsidRDefault="00185552" w:rsidP="003812B7">
            <w:pPr>
              <w:spacing w:after="0"/>
              <w:rPr>
                <w:rFonts w:ascii="Arial" w:hAnsi="Arial" w:cs="Arial"/>
                <w:color w:val="1F4E79" w:themeColor="accent1" w:themeShade="80"/>
              </w:rPr>
            </w:pPr>
          </w:p>
        </w:tc>
        <w:tc>
          <w:tcPr>
            <w:tcW w:w="2329" w:type="dxa"/>
          </w:tcPr>
          <w:p w:rsidR="00185552" w:rsidRPr="00EE7C3A" w:rsidRDefault="00185552" w:rsidP="004D105A">
            <w:pPr>
              <w:rPr>
                <w:rFonts w:ascii="Arial" w:hAnsi="Arial" w:cs="Arial"/>
                <w:color w:val="1F4E79" w:themeColor="accent1" w:themeShade="80"/>
              </w:rPr>
            </w:pPr>
          </w:p>
        </w:tc>
        <w:tc>
          <w:tcPr>
            <w:tcW w:w="2553" w:type="dxa"/>
          </w:tcPr>
          <w:p w:rsidR="00185552" w:rsidRPr="00EE7C3A" w:rsidRDefault="00185552" w:rsidP="004D105A">
            <w:pPr>
              <w:rPr>
                <w:rFonts w:ascii="Arial" w:hAnsi="Arial" w:cs="Arial"/>
                <w:color w:val="1F4E79" w:themeColor="accent1" w:themeShade="80"/>
              </w:rPr>
            </w:pPr>
          </w:p>
        </w:tc>
      </w:tr>
    </w:tbl>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SUPPORTING DOCUMENTATION</w:t>
      </w:r>
    </w:p>
    <w:p w:rsidR="00F0332B" w:rsidRPr="00044E98" w:rsidRDefault="00F0332B" w:rsidP="00F0332B">
      <w:pPr>
        <w:rPr>
          <w:rFonts w:ascii="Arial" w:hAnsi="Arial" w:cs="Arial"/>
          <w:b/>
        </w:rPr>
      </w:pPr>
      <w:r w:rsidRPr="00044E98">
        <w:rPr>
          <w:rFonts w:ascii="Arial" w:hAnsi="Arial" w:cs="Arial"/>
          <w:b/>
        </w:rPr>
        <w:t>Please refer to any relevant documentation you have used in carrying out this Equality Impact Assessment (including engagement activities, reports, surveys, publicity materials etc. where appropriate)</w:t>
      </w:r>
    </w:p>
    <w:p w:rsidR="00F0332B" w:rsidRPr="00044E98" w:rsidRDefault="00F0332B" w:rsidP="00F0332B">
      <w:pPr>
        <w:rPr>
          <w:rFonts w:ascii="Arial" w:hAnsi="Arial" w:cs="Arial"/>
        </w:rPr>
      </w:pPr>
    </w:p>
    <w:p w:rsidR="00F0332B" w:rsidRPr="00044E98" w:rsidRDefault="00F0332B" w:rsidP="00F0332B">
      <w:pPr>
        <w:rPr>
          <w:rFonts w:ascii="Arial" w:hAnsi="Arial" w:cs="Arial"/>
        </w:rPr>
      </w:pPr>
    </w:p>
    <w:p w:rsidR="00F0332B" w:rsidRPr="00044E98" w:rsidRDefault="00F0332B" w:rsidP="00F0332B">
      <w:pPr>
        <w:rPr>
          <w:rFonts w:ascii="Arial" w:hAnsi="Arial" w:cs="Arial"/>
          <w:b/>
        </w:rPr>
      </w:pPr>
      <w:r w:rsidRPr="00044E98">
        <w:rPr>
          <w:rFonts w:ascii="Arial" w:hAnsi="Arial" w:cs="Arial"/>
          <w:b/>
        </w:rPr>
        <w:t xml:space="preserve">Name of Director: </w:t>
      </w:r>
      <w:r w:rsidRPr="00EE7C3A">
        <w:rPr>
          <w:rFonts w:ascii="Arial" w:hAnsi="Arial" w:cs="Arial"/>
          <w:b/>
          <w:color w:val="1F4E79" w:themeColor="accent1" w:themeShade="80"/>
        </w:rPr>
        <w:t xml:space="preserve">________________________________ </w:t>
      </w:r>
      <w:r w:rsidRPr="00044E98">
        <w:rPr>
          <w:rFonts w:ascii="Arial" w:hAnsi="Arial" w:cs="Arial"/>
          <w:b/>
        </w:rPr>
        <w:t xml:space="preserve">Signature: </w:t>
      </w:r>
      <w:r w:rsidRPr="00EE7C3A">
        <w:rPr>
          <w:rFonts w:ascii="Arial" w:hAnsi="Arial" w:cs="Arial"/>
          <w:b/>
          <w:color w:val="1F4E79" w:themeColor="accent1" w:themeShade="80"/>
        </w:rPr>
        <w:t xml:space="preserve">________________ </w:t>
      </w:r>
      <w:r w:rsidRPr="00044E98">
        <w:rPr>
          <w:rFonts w:ascii="Arial" w:hAnsi="Arial" w:cs="Arial"/>
          <w:b/>
        </w:rPr>
        <w:t xml:space="preserve">                                                                             </w:t>
      </w:r>
    </w:p>
    <w:p w:rsidR="00F0332B" w:rsidRPr="00044E98" w:rsidRDefault="00F0332B" w:rsidP="00F0332B">
      <w:pPr>
        <w:rPr>
          <w:rFonts w:ascii="Arial" w:hAnsi="Arial" w:cs="Arial"/>
          <w:b/>
        </w:rPr>
      </w:pPr>
    </w:p>
    <w:p w:rsidR="00F0332B" w:rsidRPr="00044E98" w:rsidRDefault="00F0332B" w:rsidP="00F0332B">
      <w:pPr>
        <w:rPr>
          <w:rFonts w:ascii="Arial" w:hAnsi="Arial" w:cs="Arial"/>
          <w:b/>
        </w:rPr>
      </w:pPr>
      <w:r w:rsidRPr="00044E98">
        <w:rPr>
          <w:rFonts w:ascii="Arial" w:hAnsi="Arial" w:cs="Arial"/>
          <w:b/>
        </w:rPr>
        <w:t xml:space="preserve">Date: </w:t>
      </w:r>
      <w:r w:rsidRPr="00EE7C3A">
        <w:rPr>
          <w:rFonts w:ascii="Arial" w:hAnsi="Arial" w:cs="Arial"/>
          <w:b/>
          <w:color w:val="1F4E79" w:themeColor="accent1" w:themeShade="80"/>
        </w:rPr>
        <w:t>___________________________________________</w:t>
      </w:r>
      <w:r w:rsidRPr="00044E98">
        <w:rPr>
          <w:rFonts w:ascii="Arial" w:hAnsi="Arial" w:cs="Arial"/>
          <w:b/>
        </w:rPr>
        <w:t xml:space="preserve">    </w:t>
      </w:r>
    </w:p>
    <w:p w:rsidR="00F0332B" w:rsidRPr="00044E98" w:rsidRDefault="00F0332B" w:rsidP="00F0332B">
      <w:pPr>
        <w:adjustRightInd w:val="0"/>
        <w:rPr>
          <w:rFonts w:ascii="Arial" w:hAnsi="Arial" w:cs="Arial"/>
        </w:rPr>
      </w:pPr>
    </w:p>
    <w:p w:rsidR="00F0332B" w:rsidRPr="00044E98" w:rsidRDefault="00F0332B" w:rsidP="00F0332B">
      <w:pPr>
        <w:adjustRightInd w:val="0"/>
        <w:rPr>
          <w:rFonts w:ascii="Arial" w:hAnsi="Arial" w:cs="Arial"/>
        </w:rPr>
      </w:pPr>
    </w:p>
    <w:p w:rsidR="00F0332B" w:rsidRPr="00044E98" w:rsidRDefault="00F0332B" w:rsidP="00F0332B">
      <w:pPr>
        <w:rPr>
          <w:rFonts w:ascii="Arial" w:hAnsi="Arial" w:cs="Arial"/>
          <w:b/>
        </w:rPr>
      </w:pPr>
    </w:p>
    <w:p w:rsidR="002D517F" w:rsidRDefault="002D517F" w:rsidP="00F0332B">
      <w:pPr>
        <w:jc w:val="center"/>
        <w:rPr>
          <w:rFonts w:ascii="Arial" w:hAnsi="Arial" w:cs="Arial"/>
          <w:b/>
          <w:u w:val="single"/>
        </w:rPr>
      </w:pPr>
    </w:p>
    <w:p w:rsidR="002D517F" w:rsidRDefault="002D517F" w:rsidP="00F0332B">
      <w:pPr>
        <w:jc w:val="center"/>
        <w:rPr>
          <w:rFonts w:ascii="Arial" w:hAnsi="Arial" w:cs="Arial"/>
          <w:b/>
          <w:u w:val="single"/>
        </w:rPr>
      </w:pPr>
    </w:p>
    <w:p w:rsidR="002D517F" w:rsidRDefault="002D517F" w:rsidP="00F0332B">
      <w:pPr>
        <w:jc w:val="center"/>
        <w:rPr>
          <w:rFonts w:ascii="Arial" w:hAnsi="Arial" w:cs="Arial"/>
          <w:b/>
          <w:u w:val="single"/>
        </w:rPr>
      </w:pPr>
    </w:p>
    <w:p w:rsidR="00F0332B" w:rsidRPr="00044E98" w:rsidRDefault="00F0332B" w:rsidP="00F0332B">
      <w:pPr>
        <w:jc w:val="center"/>
        <w:rPr>
          <w:rFonts w:ascii="Arial" w:hAnsi="Arial" w:cs="Arial"/>
          <w:b/>
          <w:u w:val="single"/>
        </w:rPr>
      </w:pPr>
      <w:r w:rsidRPr="00044E98">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14:anchorId="5540711B" wp14:editId="244004EF">
                <wp:simplePos x="0" y="0"/>
                <wp:positionH relativeFrom="margin">
                  <wp:posOffset>2118963</wp:posOffset>
                </wp:positionH>
                <wp:positionV relativeFrom="paragraph">
                  <wp:posOffset>292735</wp:posOffset>
                </wp:positionV>
                <wp:extent cx="1466850" cy="122872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1466850" cy="122872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Identify the aims of the policy</w:t>
                            </w:r>
                            <w:r>
                              <w:rPr>
                                <w:color w:val="FFFFFF" w:themeColor="background1"/>
                              </w:rPr>
                              <w:t xml:space="preserve">, </w:t>
                            </w:r>
                            <w:r w:rsidRPr="001926F5">
                              <w:rPr>
                                <w:color w:val="FFFFFF" w:themeColor="background1"/>
                              </w:rPr>
                              <w:t>service</w:t>
                            </w:r>
                            <w:r>
                              <w:rPr>
                                <w:color w:val="FFFFFF" w:themeColor="background1"/>
                              </w:rPr>
                              <w:t>,</w:t>
                            </w:r>
                            <w:r w:rsidRPr="001926F5">
                              <w:rPr>
                                <w:color w:val="FFFFFF" w:themeColor="background1"/>
                              </w:rPr>
                              <w:t xml:space="preserve"> function and </w:t>
                            </w:r>
                            <w:r>
                              <w:rPr>
                                <w:color w:val="FFFFFF" w:themeColor="background1"/>
                              </w:rPr>
                              <w:t xml:space="preserve">/ or </w:t>
                            </w:r>
                            <w:r w:rsidRPr="001926F5">
                              <w:rPr>
                                <w:color w:val="FFFFFF" w:themeColor="background1"/>
                              </w:rPr>
                              <w:t>reorganisation etc.</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40711B" id="Rounded Rectangle 23" o:spid="_x0000_s1026" style="position:absolute;left:0;text-align:left;margin-left:166.85pt;margin-top:23.05pt;width:115.5pt;height:96.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Identify the aims of the policy</w:t>
                      </w:r>
                      <w:r>
                        <w:rPr>
                          <w:color w:val="FFFFFF" w:themeColor="background1"/>
                        </w:rPr>
                        <w:t xml:space="preserve">, </w:t>
                      </w:r>
                      <w:r w:rsidRPr="001926F5">
                        <w:rPr>
                          <w:color w:val="FFFFFF" w:themeColor="background1"/>
                        </w:rPr>
                        <w:t>service</w:t>
                      </w:r>
                      <w:r>
                        <w:rPr>
                          <w:color w:val="FFFFFF" w:themeColor="background1"/>
                        </w:rPr>
                        <w:t>,</w:t>
                      </w:r>
                      <w:r w:rsidRPr="001926F5">
                        <w:rPr>
                          <w:color w:val="FFFFFF" w:themeColor="background1"/>
                        </w:rPr>
                        <w:t xml:space="preserve"> function and </w:t>
                      </w:r>
                      <w:r>
                        <w:rPr>
                          <w:color w:val="FFFFFF" w:themeColor="background1"/>
                        </w:rPr>
                        <w:t xml:space="preserve">/ or </w:t>
                      </w:r>
                      <w:r w:rsidRPr="001926F5">
                        <w:rPr>
                          <w:color w:val="FFFFFF" w:themeColor="background1"/>
                        </w:rPr>
                        <w:t>reorganisation etc.</w:t>
                      </w:r>
                    </w:p>
                    <w:p w:rsidR="00F0332B" w:rsidRDefault="00F0332B" w:rsidP="00F0332B">
                      <w:pPr>
                        <w:jc w:val="center"/>
                      </w:pPr>
                    </w:p>
                  </w:txbxContent>
                </v:textbox>
                <w10:wrap anchorx="margin"/>
              </v:roundrect>
            </w:pict>
          </mc:Fallback>
        </mc:AlternateContent>
      </w:r>
      <w:r w:rsidRPr="00044E98">
        <w:rPr>
          <w:rFonts w:ascii="Arial" w:hAnsi="Arial" w:cs="Arial"/>
          <w:b/>
          <w:u w:val="single"/>
        </w:rPr>
        <w:t>Equality Impact Assessment Flowchart</w:t>
      </w:r>
    </w:p>
    <w:p w:rsidR="00F0332B" w:rsidRPr="00044E98" w:rsidRDefault="00F0332B" w:rsidP="00F0332B">
      <w:pPr>
        <w:rPr>
          <w:rFonts w:ascii="Arial" w:hAnsi="Arial" w:cs="Arial"/>
        </w:rPr>
      </w:pPr>
      <w:r w:rsidRPr="00044E98">
        <w:rPr>
          <w:rFonts w:ascii="Arial" w:hAnsi="Arial" w:cs="Arial"/>
          <w:noProof/>
          <w:lang w:eastAsia="en-GB"/>
        </w:rPr>
        <mc:AlternateContent>
          <mc:Choice Requires="wps">
            <w:drawing>
              <wp:anchor distT="0" distB="0" distL="114300" distR="114300" simplePos="0" relativeHeight="251660288" behindDoc="0" locked="0" layoutInCell="1" allowOverlap="1" wp14:anchorId="1B49BEBA" wp14:editId="7726AC1D">
                <wp:simplePos x="0" y="0"/>
                <wp:positionH relativeFrom="column">
                  <wp:posOffset>1600200</wp:posOffset>
                </wp:positionH>
                <wp:positionV relativeFrom="paragraph">
                  <wp:posOffset>571500</wp:posOffset>
                </wp:positionV>
                <wp:extent cx="457248" cy="0"/>
                <wp:effectExtent l="0" t="76200" r="19050" b="95250"/>
                <wp:wrapNone/>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8" cy="0"/>
                        </a:xfrm>
                        <a:prstGeom prst="line">
                          <a:avLst/>
                        </a:prstGeom>
                        <a:noFill/>
                        <a:ln w="12700" cap="flat" cmpd="sng" algn="ctr">
                          <a:solidFill>
                            <a:sysClr val="windowText" lastClr="000000"/>
                          </a:solidFill>
                          <a:prstDash val="solid"/>
                          <a:miter lim="800000"/>
                          <a:headEnd/>
                          <a:tailEnd type="triangle" w="med" len="med"/>
                        </a:ln>
                        <a:effectLst/>
                        <a:extLst/>
                      </wps:spPr>
                      <wps:bodyPr/>
                    </wps:wsp>
                  </a:graphicData>
                </a:graphic>
              </wp:anchor>
            </w:drawing>
          </mc:Choice>
          <mc:Fallback>
            <w:pict>
              <v:line w14:anchorId="090CB4CF" id="Line 4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6pt,45pt" to="1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" strokecolor="windowText" strokeweight="1pt">
                <v:stroke endarrow="block" joinstyle="miter"/>
              </v:line>
            </w:pict>
          </mc:Fallback>
        </mc:AlternateContent>
      </w:r>
      <w:r w:rsidRPr="00044E98">
        <w:rPr>
          <w:rFonts w:ascii="Arial" w:hAnsi="Arial" w:cs="Arial"/>
          <w:noProof/>
          <w:lang w:eastAsia="en-GB"/>
        </w:rPr>
        <mc:AlternateContent>
          <mc:Choice Requires="wps">
            <w:drawing>
              <wp:anchor distT="0" distB="0" distL="114300" distR="114300" simplePos="0" relativeHeight="251663360" behindDoc="0" locked="0" layoutInCell="1" allowOverlap="1" wp14:anchorId="21A5C21F" wp14:editId="6F14D894">
                <wp:simplePos x="0" y="0"/>
                <wp:positionH relativeFrom="column">
                  <wp:posOffset>3676650</wp:posOffset>
                </wp:positionH>
                <wp:positionV relativeFrom="paragraph">
                  <wp:posOffset>590550</wp:posOffset>
                </wp:positionV>
                <wp:extent cx="381000" cy="0"/>
                <wp:effectExtent l="0" t="76200" r="19050" b="95250"/>
                <wp:wrapNone/>
                <wp:docPr id="4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2700" cap="flat" cmpd="sng" algn="ctr">
                          <a:solidFill>
                            <a:sysClr val="windowText" lastClr="000000"/>
                          </a:solidFill>
                          <a:prstDash val="solid"/>
                          <a:miter lim="800000"/>
                          <a:headEnd/>
                          <a:tailEnd type="triangl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98B916A" id="Line 4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46.5pt" to="31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" strokecolor="windowText" strokeweight="1pt">
                <v:stroke endarrow="block" joinstyle="miter"/>
              </v:line>
            </w:pict>
          </mc:Fallback>
        </mc:AlternateContent>
      </w:r>
      <w:r w:rsidRPr="00044E98">
        <w:rPr>
          <w:rFonts w:ascii="Arial" w:hAnsi="Arial" w:cs="Arial"/>
          <w:noProof/>
          <w:lang w:eastAsia="en-GB"/>
        </w:rPr>
        <mc:AlternateContent>
          <mc:Choice Requires="wps">
            <w:drawing>
              <wp:anchor distT="0" distB="0" distL="114300" distR="114300" simplePos="0" relativeHeight="251662336" behindDoc="0" locked="0" layoutInCell="1" allowOverlap="1" wp14:anchorId="0DC5A43F" wp14:editId="723ACFBD">
                <wp:simplePos x="0" y="0"/>
                <wp:positionH relativeFrom="column">
                  <wp:posOffset>4142740</wp:posOffset>
                </wp:positionH>
                <wp:positionV relativeFrom="paragraph">
                  <wp:posOffset>0</wp:posOffset>
                </wp:positionV>
                <wp:extent cx="1724025" cy="1219200"/>
                <wp:effectExtent l="0" t="0" r="28575" b="19050"/>
                <wp:wrapNone/>
                <wp:docPr id="22" name="Rounded Rectangle 22"/>
                <wp:cNvGraphicFramePr/>
                <a:graphic xmlns:a="http://schemas.openxmlformats.org/drawingml/2006/main">
                  <a:graphicData uri="http://schemas.microsoft.com/office/word/2010/wordprocessingShape">
                    <wps:wsp>
                      <wps:cNvSpPr/>
                      <wps:spPr>
                        <a:xfrm flipH="1">
                          <a:off x="0" y="0"/>
                          <a:ext cx="1724025" cy="121920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Consider the relevance to “protected characteristic” groups &amp; whether it promotes good relations</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5A43F" id="Rounded Rectangle 22" o:spid="_x0000_s1027" style="position:absolute;margin-left:326.2pt;margin-top:0;width:135.75pt;height:9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Consider the relevance to “protected characteristic” groups &amp; whether it promotes good relations</w:t>
                      </w:r>
                    </w:p>
                    <w:p w:rsidR="00F0332B" w:rsidRDefault="00F0332B" w:rsidP="00F0332B">
                      <w:pPr>
                        <w:jc w:val="center"/>
                      </w:pPr>
                    </w:p>
                  </w:txbxContent>
                </v:textbox>
              </v:roundrect>
            </w:pict>
          </mc:Fallback>
        </mc:AlternateContent>
      </w:r>
      <w:r w:rsidRPr="00044E98">
        <w:rPr>
          <w:rFonts w:ascii="Arial" w:hAnsi="Arial" w:cs="Arial"/>
          <w:noProof/>
          <w:lang w:eastAsia="en-GB"/>
        </w:rPr>
        <mc:AlternateContent>
          <mc:Choice Requires="wps">
            <w:drawing>
              <wp:anchor distT="0" distB="0" distL="114300" distR="114300" simplePos="0" relativeHeight="251659264" behindDoc="0" locked="0" layoutInCell="1" allowOverlap="1" wp14:anchorId="4709FC6C" wp14:editId="65258C88">
                <wp:simplePos x="0" y="0"/>
                <wp:positionH relativeFrom="margin">
                  <wp:align>left</wp:align>
                </wp:positionH>
                <wp:positionV relativeFrom="paragraph">
                  <wp:posOffset>0</wp:posOffset>
                </wp:positionV>
                <wp:extent cx="1533525" cy="11906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533525" cy="119062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 xml:space="preserve">Set up a project team &amp; ensure everyone is </w:t>
                            </w:r>
                            <w:r w:rsidR="00D46120">
                              <w:rPr>
                                <w:color w:val="FFFFFF" w:themeColor="background1"/>
                              </w:rPr>
                              <w:t>familiar with the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9FC6C" id="Rounded Rectangle 2" o:spid="_x0000_s1028" style="position:absolute;margin-left:0;margin-top:0;width:120.75pt;height:9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 xml:space="preserve">Set up a project team &amp; ensure everyone is </w:t>
                      </w:r>
                      <w:r w:rsidR="00D46120">
                        <w:rPr>
                          <w:color w:val="FFFFFF" w:themeColor="background1"/>
                        </w:rPr>
                        <w:t>familiar with the guidance</w:t>
                      </w:r>
                    </w:p>
                  </w:txbxContent>
                </v:textbox>
                <w10:wrap anchorx="margin"/>
              </v:roundrect>
            </w:pict>
          </mc:Fallback>
        </mc:AlternateContent>
      </w:r>
    </w:p>
    <w:p w:rsidR="00F0332B" w:rsidRPr="00044E98" w:rsidRDefault="00F0332B" w:rsidP="00F0332B">
      <w:pPr>
        <w:rPr>
          <w:rFonts w:ascii="Arial" w:hAnsi="Arial" w:cs="Arial"/>
          <w:b/>
        </w:rPr>
      </w:pPr>
    </w:p>
    <w:p w:rsidR="00F0332B" w:rsidRPr="00044E98" w:rsidRDefault="00F0332B" w:rsidP="00671C78">
      <w:pPr>
        <w:rPr>
          <w:rFonts w:ascii="Arial" w:hAnsi="Arial" w:cs="Arial"/>
        </w:rPr>
      </w:pPr>
    </w:p>
    <w:p w:rsidR="00C21DCE" w:rsidRPr="00044E98" w:rsidRDefault="00C21DCE" w:rsidP="00C21DCE">
      <w:pPr>
        <w:rPr>
          <w:rFonts w:ascii="Arial" w:eastAsia="Times New Roman" w:hAnsi="Arial" w:cs="Arial"/>
        </w:rPr>
      </w:pPr>
    </w:p>
    <w:p w:rsidR="00C314E9" w:rsidRPr="00044E98" w:rsidRDefault="00D46120" w:rsidP="00671C78">
      <w:pPr>
        <w:rPr>
          <w:rFonts w:ascii="Arial" w:hAnsi="Arial" w:cs="Arial"/>
        </w:rPr>
      </w:pPr>
      <w:r w:rsidRPr="00044E98">
        <w:rPr>
          <w:rFonts w:ascii="Arial" w:hAnsi="Arial" w:cs="Arial"/>
          <w:noProof/>
          <w:lang w:eastAsia="en-GB"/>
        </w:rPr>
        <mc:AlternateContent>
          <mc:Choice Requires="wps">
            <w:drawing>
              <wp:anchor distT="0" distB="0" distL="114300" distR="114300" simplePos="0" relativeHeight="251668480" behindDoc="0" locked="0" layoutInCell="1" allowOverlap="1" wp14:anchorId="502D5F17" wp14:editId="77A5E6CB">
                <wp:simplePos x="0" y="0"/>
                <wp:positionH relativeFrom="column">
                  <wp:posOffset>2143125</wp:posOffset>
                </wp:positionH>
                <wp:positionV relativeFrom="paragraph">
                  <wp:posOffset>1951355</wp:posOffset>
                </wp:positionV>
                <wp:extent cx="1876425" cy="33623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876425" cy="336232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w:t>
                            </w:r>
                            <w:r w:rsidRPr="001926F5">
                              <w:rPr>
                                <w:b/>
                                <w:color w:val="FFFFFF" w:themeColor="background1"/>
                              </w:rPr>
                              <w:t>Outcome B</w:t>
                            </w:r>
                            <w:r w:rsidRPr="001926F5">
                              <w:rPr>
                                <w:color w:val="FFFFFF" w:themeColor="background1"/>
                              </w:rPr>
                              <w:t>)</w:t>
                            </w:r>
                          </w:p>
                          <w:p w:rsidR="00F0332B" w:rsidRPr="001926F5" w:rsidRDefault="00F0332B" w:rsidP="00F0332B">
                            <w:pPr>
                              <w:rPr>
                                <w:color w:val="FFFFFF" w:themeColor="background1"/>
                              </w:rPr>
                            </w:pPr>
                            <w:r w:rsidRPr="001926F5">
                              <w:rPr>
                                <w:color w:val="FFFFFF" w:themeColor="background1"/>
                              </w:rPr>
                              <w:t>No adverse impact but equality of opportunity/fostering of good relations not promoted– review to see if equality of opportunity/fostering of good relations can be promoted, adjust policy/service/function etc. accordingly, obtain Director’s approval, file on shared drive, and publish on Trust website &amp; review.</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D5F17" id="Rounded Rectangle 9" o:spid="_x0000_s1029" style="position:absolute;margin-left:168.75pt;margin-top:153.65pt;width:147.75pt;height:26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w:t>
                      </w:r>
                      <w:r w:rsidRPr="001926F5">
                        <w:rPr>
                          <w:b/>
                          <w:color w:val="FFFFFF" w:themeColor="background1"/>
                        </w:rPr>
                        <w:t>Outcome B</w:t>
                      </w:r>
                      <w:r w:rsidRPr="001926F5">
                        <w:rPr>
                          <w:color w:val="FFFFFF" w:themeColor="background1"/>
                        </w:rPr>
                        <w:t>)</w:t>
                      </w:r>
                    </w:p>
                    <w:p w:rsidR="00F0332B" w:rsidRPr="001926F5" w:rsidRDefault="00F0332B" w:rsidP="00F0332B">
                      <w:pPr>
                        <w:rPr>
                          <w:color w:val="FFFFFF" w:themeColor="background1"/>
                        </w:rPr>
                      </w:pPr>
                      <w:r w:rsidRPr="001926F5">
                        <w:rPr>
                          <w:color w:val="FFFFFF" w:themeColor="background1"/>
                        </w:rPr>
                        <w:t>No adverse impact but equality of opportunity/fostering of good relations not promoted– review to see if equality of opportunity/fostering of good relations can be promoted, adjust policy/service/function etc. accordingly, obtain Director’s approval, file on shared drive, and publish on Trust website &amp; review.</w:t>
                      </w:r>
                    </w:p>
                    <w:p w:rsidR="00F0332B" w:rsidRDefault="00F0332B" w:rsidP="00F0332B">
                      <w:pPr>
                        <w:jc w:val="center"/>
                      </w:pPr>
                    </w:p>
                  </w:txbxContent>
                </v:textbox>
              </v:roundrect>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2576" behindDoc="0" locked="0" layoutInCell="1" allowOverlap="1" wp14:anchorId="770D45EE" wp14:editId="5340A017">
                <wp:simplePos x="0" y="0"/>
                <wp:positionH relativeFrom="margin">
                  <wp:posOffset>3692018</wp:posOffset>
                </wp:positionH>
                <wp:positionV relativeFrom="paragraph">
                  <wp:posOffset>6187222</wp:posOffset>
                </wp:positionV>
                <wp:extent cx="2705100" cy="15525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2705100" cy="155257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3F69C3" w:rsidRDefault="00F0332B" w:rsidP="00F0332B">
                            <w:r w:rsidRPr="004B297D">
                              <w:rPr>
                                <w:b/>
                                <w:color w:val="FFFFFF" w:themeColor="background1"/>
                              </w:rPr>
                              <w:t>No</w:t>
                            </w:r>
                            <w:r w:rsidRPr="001926F5">
                              <w:rPr>
                                <w:color w:val="FFFFFF" w:themeColor="background1"/>
                              </w:rPr>
                              <w:t xml:space="preserve"> – Take steps to avoid or remedy the adverse impact, get Director’s approval, file on shared drive, publish on Trust website &amp; review</w:t>
                            </w:r>
                            <w:r w:rsidRPr="003F69C3">
                              <w:t>.</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D45EE" id="Rounded Rectangle 14" o:spid="_x0000_s1029" style="position:absolute;margin-left:290.7pt;margin-top:487.2pt;width:213pt;height:12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" fillcolor="#548235" strokecolor="#41719c" strokeweight="1pt">
                <v:stroke joinstyle="miter"/>
                <v:textbox>
                  <w:txbxContent>
                    <w:p w:rsidR="00F0332B" w:rsidRPr="003F69C3" w:rsidRDefault="00F0332B" w:rsidP="00F0332B">
                      <w:r w:rsidRPr="004B297D">
                        <w:rPr>
                          <w:b/>
                          <w:color w:val="FFFFFF" w:themeColor="background1"/>
                        </w:rPr>
                        <w:t>No</w:t>
                      </w:r>
                      <w:r w:rsidRPr="001926F5">
                        <w:rPr>
                          <w:color w:val="FFFFFF" w:themeColor="background1"/>
                        </w:rPr>
                        <w:t xml:space="preserve"> – Take steps to avoid or remedy the adverse impact, get Director’s approval, file on shared drive, publish on Trust website &amp; review</w:t>
                      </w:r>
                      <w:r w:rsidRPr="003F69C3">
                        <w:t>.</w:t>
                      </w:r>
                    </w:p>
                    <w:p w:rsidR="00F0332B" w:rsidRDefault="00F0332B" w:rsidP="00F0332B">
                      <w:pPr>
                        <w:jc w:val="center"/>
                      </w:pPr>
                    </w:p>
                  </w:txbxContent>
                </v:textbox>
                <w10:wrap anchorx="margin"/>
              </v:roundrect>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8720" behindDoc="0" locked="0" layoutInCell="1" allowOverlap="1" wp14:anchorId="714A6A18" wp14:editId="4ED50F75">
                <wp:simplePos x="0" y="0"/>
                <wp:positionH relativeFrom="column">
                  <wp:posOffset>3630231</wp:posOffset>
                </wp:positionH>
                <wp:positionV relativeFrom="paragraph">
                  <wp:posOffset>5926444</wp:posOffset>
                </wp:positionV>
                <wp:extent cx="219075" cy="257175"/>
                <wp:effectExtent l="0" t="0" r="66675" b="47625"/>
                <wp:wrapNone/>
                <wp:docPr id="21" name="Straight Arrow Connector 21"/>
                <wp:cNvGraphicFramePr/>
                <a:graphic xmlns:a="http://schemas.openxmlformats.org/drawingml/2006/main">
                  <a:graphicData uri="http://schemas.microsoft.com/office/word/2010/wordprocessingShape">
                    <wps:wsp>
                      <wps:cNvCnPr/>
                      <wps:spPr>
                        <a:xfrm>
                          <a:off x="0" y="0"/>
                          <a:ext cx="219075" cy="2571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BD5404" id="_x0000_t32" coordsize="21600,21600" o:spt="32" o:oned="t" path="m,l21600,21600e" filled="f">
                <v:path arrowok="t" fillok="f" o:connecttype="none"/>
                <o:lock v:ext="edit" shapetype="t"/>
              </v:shapetype>
              <v:shape id="Straight Arrow Connector 21" o:spid="_x0000_s1026" type="#_x0000_t32" style="position:absolute;margin-left:285.85pt;margin-top:466.65pt;width:17.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" strokecolor="windowText" strokeweight="1pt">
                <v:stroke endarrow="block" joinstyle="miter"/>
              </v:shape>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1552" behindDoc="0" locked="0" layoutInCell="1" allowOverlap="1" wp14:anchorId="6C8D1A51" wp14:editId="7C377841">
                <wp:simplePos x="0" y="0"/>
                <wp:positionH relativeFrom="margin">
                  <wp:align>left</wp:align>
                </wp:positionH>
                <wp:positionV relativeFrom="paragraph">
                  <wp:posOffset>6170092</wp:posOffset>
                </wp:positionV>
                <wp:extent cx="3333750" cy="15811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3333750" cy="158115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4B297D">
                              <w:rPr>
                                <w:b/>
                                <w:color w:val="FFFFFF" w:themeColor="background1"/>
                              </w:rPr>
                              <w:t>Yes</w:t>
                            </w:r>
                            <w:r>
                              <w:rPr>
                                <w:color w:val="FFFFFF" w:themeColor="background1"/>
                              </w:rPr>
                              <w:t xml:space="preserve"> - </w:t>
                            </w:r>
                            <w:r w:rsidRPr="001926F5">
                              <w:rPr>
                                <w:color w:val="FFFFFF" w:themeColor="background1"/>
                              </w:rPr>
                              <w:t xml:space="preserve">ensure this is justified. E.g. by any overriding legislation </w:t>
                            </w:r>
                          </w:p>
                          <w:p w:rsidR="00F0332B" w:rsidRPr="001926F5" w:rsidRDefault="00F0332B" w:rsidP="00F0332B">
                            <w:pPr>
                              <w:rPr>
                                <w:color w:val="FFFFFF" w:themeColor="background1"/>
                              </w:rPr>
                            </w:pPr>
                            <w:r w:rsidRPr="001926F5">
                              <w:rPr>
                                <w:color w:val="FFFFFF" w:themeColor="background1"/>
                              </w:rPr>
                              <w:t>(Health &amp; Safety etc.), get Director’s approval, file on shared drive, and publish on Trust website &amp; review.</w:t>
                            </w:r>
                          </w:p>
                          <w:p w:rsidR="00F0332B" w:rsidRPr="001926F5" w:rsidRDefault="00F0332B" w:rsidP="00F0332B">
                            <w:pPr>
                              <w:rPr>
                                <w:color w:val="FFFFFF" w:themeColor="background1"/>
                              </w:rPr>
                            </w:pPr>
                            <w:r w:rsidRPr="001926F5">
                              <w:rPr>
                                <w:color w:val="FFFFFF" w:themeColor="background1"/>
                              </w:rPr>
                              <w:t>No – Take steps to avoid or remedy the adverse impact, get Director’s approval, file on shared drive, publish on Trust website &amp; review.</w:t>
                            </w:r>
                          </w:p>
                          <w:p w:rsidR="00F0332B" w:rsidRPr="001926F5" w:rsidRDefault="00F0332B" w:rsidP="00F0332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D1A51" id="Rounded Rectangle 13" o:spid="_x0000_s1030" style="position:absolute;margin-left:0;margin-top:485.85pt;width:262.5pt;height:12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" fillcolor="#548235" strokecolor="#41719c" strokeweight="1pt">
                <v:stroke joinstyle="miter"/>
                <v:textbox>
                  <w:txbxContent>
                    <w:p w:rsidR="00F0332B" w:rsidRPr="001926F5" w:rsidRDefault="00F0332B" w:rsidP="00F0332B">
                      <w:pPr>
                        <w:rPr>
                          <w:color w:val="FFFFFF" w:themeColor="background1"/>
                        </w:rPr>
                      </w:pPr>
                      <w:r w:rsidRPr="004B297D">
                        <w:rPr>
                          <w:b/>
                          <w:color w:val="FFFFFF" w:themeColor="background1"/>
                        </w:rPr>
                        <w:t>Yes</w:t>
                      </w:r>
                      <w:r>
                        <w:rPr>
                          <w:color w:val="FFFFFF" w:themeColor="background1"/>
                        </w:rPr>
                        <w:t xml:space="preserve"> - </w:t>
                      </w:r>
                      <w:r w:rsidRPr="001926F5">
                        <w:rPr>
                          <w:color w:val="FFFFFF" w:themeColor="background1"/>
                        </w:rPr>
                        <w:t xml:space="preserve">ensure this is justified. E.g. by any overriding legislation </w:t>
                      </w:r>
                    </w:p>
                    <w:p w:rsidR="00F0332B" w:rsidRPr="001926F5" w:rsidRDefault="00F0332B" w:rsidP="00F0332B">
                      <w:pPr>
                        <w:rPr>
                          <w:color w:val="FFFFFF" w:themeColor="background1"/>
                        </w:rPr>
                      </w:pPr>
                      <w:r w:rsidRPr="001926F5">
                        <w:rPr>
                          <w:color w:val="FFFFFF" w:themeColor="background1"/>
                        </w:rPr>
                        <w:t>(Health &amp; Safety etc.), get Director’s approval, file on shared drive, and publish on Trust website &amp; review.</w:t>
                      </w:r>
                    </w:p>
                    <w:p w:rsidR="00F0332B" w:rsidRPr="001926F5" w:rsidRDefault="00F0332B" w:rsidP="00F0332B">
                      <w:pPr>
                        <w:rPr>
                          <w:color w:val="FFFFFF" w:themeColor="background1"/>
                        </w:rPr>
                      </w:pPr>
                      <w:r w:rsidRPr="001926F5">
                        <w:rPr>
                          <w:color w:val="FFFFFF" w:themeColor="background1"/>
                        </w:rPr>
                        <w:t>No – Take steps to avoid or remedy the adverse impact, get Director’s approval, file on shared drive, publish on Trust website &amp; review.</w:t>
                      </w:r>
                    </w:p>
                    <w:p w:rsidR="00F0332B" w:rsidRPr="001926F5" w:rsidRDefault="00F0332B" w:rsidP="00F0332B">
                      <w:pPr>
                        <w:jc w:val="center"/>
                        <w:rPr>
                          <w:color w:val="FFFFFF" w:themeColor="background1"/>
                        </w:rPr>
                      </w:pPr>
                    </w:p>
                  </w:txbxContent>
                </v:textbox>
                <w10:wrap anchorx="margin"/>
              </v:roundrect>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7696" behindDoc="0" locked="0" layoutInCell="1" allowOverlap="1" wp14:anchorId="5EBED557" wp14:editId="5A0B62A4">
                <wp:simplePos x="0" y="0"/>
                <wp:positionH relativeFrom="column">
                  <wp:posOffset>2302889</wp:posOffset>
                </wp:positionH>
                <wp:positionV relativeFrom="paragraph">
                  <wp:posOffset>5937746</wp:posOffset>
                </wp:positionV>
                <wp:extent cx="390525" cy="209550"/>
                <wp:effectExtent l="38100" t="0" r="28575" b="57150"/>
                <wp:wrapNone/>
                <wp:docPr id="20" name="Straight Arrow Connector 20"/>
                <wp:cNvGraphicFramePr/>
                <a:graphic xmlns:a="http://schemas.openxmlformats.org/drawingml/2006/main">
                  <a:graphicData uri="http://schemas.microsoft.com/office/word/2010/wordprocessingShape">
                    <wps:wsp>
                      <wps:cNvCnPr/>
                      <wps:spPr>
                        <a:xfrm flipH="1">
                          <a:off x="0" y="0"/>
                          <a:ext cx="390525" cy="2095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EFB0CC" id="Straight Arrow Connector 20" o:spid="_x0000_s1026" type="#_x0000_t32" style="position:absolute;margin-left:181.35pt;margin-top:467.55pt;width:30.75pt;height:1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" strokecolor="windowText" strokeweight="1pt">
                <v:stroke endarrow="block" joinstyle="miter"/>
              </v:shape>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0528" behindDoc="0" locked="0" layoutInCell="1" allowOverlap="1" wp14:anchorId="01D406F9" wp14:editId="3E1C2652">
                <wp:simplePos x="0" y="0"/>
                <wp:positionH relativeFrom="column">
                  <wp:posOffset>2164016</wp:posOffset>
                </wp:positionH>
                <wp:positionV relativeFrom="paragraph">
                  <wp:posOffset>5465563</wp:posOffset>
                </wp:positionV>
                <wp:extent cx="1628775" cy="44767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628775" cy="44767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jc w:val="center"/>
                              <w:rPr>
                                <w:b/>
                                <w:color w:val="FFFFFF" w:themeColor="background1"/>
                              </w:rPr>
                            </w:pPr>
                            <w:r w:rsidRPr="001926F5">
                              <w:rPr>
                                <w:b/>
                                <w:color w:val="FFFFFF" w:themeColor="background1"/>
                              </w:rPr>
                              <w:t>Is the impact lawful?</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406F9" id="Rounded Rectangle 11" o:spid="_x0000_s1031" style="position:absolute;margin-left:170.4pt;margin-top:430.35pt;width:128.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" fillcolor="#548235" strokecolor="#41719c" strokeweight="1pt">
                <v:stroke joinstyle="miter"/>
                <v:textbox>
                  <w:txbxContent>
                    <w:p w:rsidR="00F0332B" w:rsidRPr="001926F5" w:rsidRDefault="00F0332B" w:rsidP="00F0332B">
                      <w:pPr>
                        <w:jc w:val="center"/>
                        <w:rPr>
                          <w:b/>
                          <w:color w:val="FFFFFF" w:themeColor="background1"/>
                        </w:rPr>
                      </w:pPr>
                      <w:r w:rsidRPr="001926F5">
                        <w:rPr>
                          <w:b/>
                          <w:color w:val="FFFFFF" w:themeColor="background1"/>
                        </w:rPr>
                        <w:t>Is the impact lawful?</w:t>
                      </w:r>
                    </w:p>
                    <w:p w:rsidR="00F0332B" w:rsidRDefault="00F0332B" w:rsidP="00F0332B">
                      <w:pPr>
                        <w:jc w:val="center"/>
                      </w:pPr>
                    </w:p>
                  </w:txbxContent>
                </v:textbox>
              </v:roundrect>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6672" behindDoc="0" locked="0" layoutInCell="1" allowOverlap="1" wp14:anchorId="58F6E38B" wp14:editId="12842E7B">
                <wp:simplePos x="0" y="0"/>
                <wp:positionH relativeFrom="column">
                  <wp:posOffset>3480307</wp:posOffset>
                </wp:positionH>
                <wp:positionV relativeFrom="paragraph">
                  <wp:posOffset>4987087</wp:posOffset>
                </wp:positionV>
                <wp:extent cx="1019175" cy="466725"/>
                <wp:effectExtent l="38100" t="0" r="28575" b="66675"/>
                <wp:wrapNone/>
                <wp:docPr id="19" name="Straight Arrow Connector 19"/>
                <wp:cNvGraphicFramePr/>
                <a:graphic xmlns:a="http://schemas.openxmlformats.org/drawingml/2006/main">
                  <a:graphicData uri="http://schemas.microsoft.com/office/word/2010/wordprocessingShape">
                    <wps:wsp>
                      <wps:cNvCnPr/>
                      <wps:spPr>
                        <a:xfrm flipH="1">
                          <a:off x="0" y="0"/>
                          <a:ext cx="1019175" cy="466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EFB98A1" id="Straight Arrow Connector 19" o:spid="_x0000_s1026" type="#_x0000_t32" style="position:absolute;margin-left:274.05pt;margin-top:392.7pt;width:80.25pt;height:36.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" strokecolor="windowText" strokeweight="1pt">
                <v:stroke endarrow="block" joinstyle="miter"/>
              </v:shape>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67456" behindDoc="0" locked="0" layoutInCell="1" allowOverlap="1" wp14:anchorId="73F7D622" wp14:editId="05DED210">
                <wp:simplePos x="0" y="0"/>
                <wp:positionH relativeFrom="margin">
                  <wp:align>left</wp:align>
                </wp:positionH>
                <wp:positionV relativeFrom="paragraph">
                  <wp:posOffset>2189598</wp:posOffset>
                </wp:positionV>
                <wp:extent cx="1962150" cy="28003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962150" cy="280035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w:t>
                            </w:r>
                            <w:r w:rsidRPr="001926F5">
                              <w:rPr>
                                <w:b/>
                                <w:color w:val="FFFFFF" w:themeColor="background1"/>
                              </w:rPr>
                              <w:t>Outcome A</w:t>
                            </w:r>
                            <w:r w:rsidRPr="001926F5">
                              <w:rPr>
                                <w:color w:val="FFFFFF" w:themeColor="background1"/>
                              </w:rPr>
                              <w:t>)</w:t>
                            </w:r>
                          </w:p>
                          <w:p w:rsidR="00F0332B" w:rsidRPr="001926F5" w:rsidRDefault="00F0332B" w:rsidP="00F0332B">
                            <w:pPr>
                              <w:rPr>
                                <w:color w:val="FFFFFF" w:themeColor="background1"/>
                              </w:rPr>
                            </w:pPr>
                          </w:p>
                          <w:p w:rsidR="00F0332B" w:rsidRPr="001926F5" w:rsidRDefault="00F0332B" w:rsidP="00F0332B">
                            <w:pPr>
                              <w:rPr>
                                <w:color w:val="FFFFFF" w:themeColor="background1"/>
                              </w:rPr>
                            </w:pPr>
                            <w:r w:rsidRPr="001926F5">
                              <w:rPr>
                                <w:color w:val="FFFFFF" w:themeColor="background1"/>
                              </w:rPr>
                              <w:t>No adverse impact &amp; it promotes equality of opportunity &amp; good relations, where appropriate– get Director‘s approval, file on shared drive, publish assessment on Trust website &amp; review to check impact is as positive as possible.</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7D622" id="Rounded Rectangle 8" o:spid="_x0000_s1033" style="position:absolute;margin-left:0;margin-top:172.4pt;width:154.5pt;height:22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w:t>
                      </w:r>
                      <w:r w:rsidRPr="001926F5">
                        <w:rPr>
                          <w:b/>
                          <w:color w:val="FFFFFF" w:themeColor="background1"/>
                        </w:rPr>
                        <w:t>Outcome A</w:t>
                      </w:r>
                      <w:r w:rsidRPr="001926F5">
                        <w:rPr>
                          <w:color w:val="FFFFFF" w:themeColor="background1"/>
                        </w:rPr>
                        <w:t>)</w:t>
                      </w:r>
                    </w:p>
                    <w:p w:rsidR="00F0332B" w:rsidRPr="001926F5" w:rsidRDefault="00F0332B" w:rsidP="00F0332B">
                      <w:pPr>
                        <w:rPr>
                          <w:color w:val="FFFFFF" w:themeColor="background1"/>
                        </w:rPr>
                      </w:pPr>
                    </w:p>
                    <w:p w:rsidR="00F0332B" w:rsidRPr="001926F5" w:rsidRDefault="00F0332B" w:rsidP="00F0332B">
                      <w:pPr>
                        <w:rPr>
                          <w:color w:val="FFFFFF" w:themeColor="background1"/>
                        </w:rPr>
                      </w:pPr>
                      <w:r w:rsidRPr="001926F5">
                        <w:rPr>
                          <w:color w:val="FFFFFF" w:themeColor="background1"/>
                        </w:rPr>
                        <w:t>No adverse impact &amp; it promotes equality of opportunity &amp; good relations, where appropriate– get Director‘s approval, file on shared drive, publish assessment on Trust website &amp; review to check impact is as positive as possible.</w:t>
                      </w:r>
                    </w:p>
                    <w:p w:rsidR="00F0332B" w:rsidRDefault="00F0332B" w:rsidP="00F0332B">
                      <w:pPr>
                        <w:jc w:val="center"/>
                      </w:pPr>
                    </w:p>
                  </w:txbxContent>
                </v:textbox>
                <w10:wrap anchorx="margin"/>
              </v:roundrect>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69504" behindDoc="0" locked="0" layoutInCell="1" allowOverlap="1" wp14:anchorId="3293FA19" wp14:editId="71EE70C3">
                <wp:simplePos x="0" y="0"/>
                <wp:positionH relativeFrom="column">
                  <wp:posOffset>4360609</wp:posOffset>
                </wp:positionH>
                <wp:positionV relativeFrom="paragraph">
                  <wp:posOffset>2167185</wp:posOffset>
                </wp:positionV>
                <wp:extent cx="1581150" cy="28479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581150" cy="284797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w:t>
                            </w:r>
                            <w:r w:rsidRPr="001926F5">
                              <w:rPr>
                                <w:b/>
                                <w:color w:val="FFFFFF" w:themeColor="background1"/>
                              </w:rPr>
                              <w:t>Outcome C</w:t>
                            </w:r>
                            <w:r w:rsidRPr="001926F5">
                              <w:rPr>
                                <w:color w:val="FFFFFF" w:themeColor="background1"/>
                              </w:rPr>
                              <w:t>)</w:t>
                            </w:r>
                          </w:p>
                          <w:p w:rsidR="00F0332B" w:rsidRPr="001926F5" w:rsidRDefault="00F0332B" w:rsidP="00F0332B">
                            <w:pPr>
                              <w:rPr>
                                <w:color w:val="FFFFFF" w:themeColor="background1"/>
                              </w:rPr>
                            </w:pPr>
                          </w:p>
                          <w:p w:rsidR="00F0332B" w:rsidRPr="001926F5" w:rsidRDefault="00F0332B" w:rsidP="00F0332B">
                            <w:pPr>
                              <w:rPr>
                                <w:color w:val="FFFFFF" w:themeColor="background1"/>
                              </w:rPr>
                            </w:pPr>
                            <w:r w:rsidRPr="001926F5">
                              <w:rPr>
                                <w:color w:val="FFFFFF" w:themeColor="background1"/>
                              </w:rPr>
                              <w:t xml:space="preserve">An adverse impact has been identified </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3FA19" id="Rounded Rectangle 10" o:spid="_x0000_s1034" style="position:absolute;margin-left:343.35pt;margin-top:170.65pt;width:124.5pt;height:2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w:t>
                      </w:r>
                      <w:r w:rsidRPr="001926F5">
                        <w:rPr>
                          <w:b/>
                          <w:color w:val="FFFFFF" w:themeColor="background1"/>
                        </w:rPr>
                        <w:t>Outcome C</w:t>
                      </w:r>
                      <w:r w:rsidRPr="001926F5">
                        <w:rPr>
                          <w:color w:val="FFFFFF" w:themeColor="background1"/>
                        </w:rPr>
                        <w:t>)</w:t>
                      </w:r>
                    </w:p>
                    <w:p w:rsidR="00F0332B" w:rsidRPr="001926F5" w:rsidRDefault="00F0332B" w:rsidP="00F0332B">
                      <w:pPr>
                        <w:rPr>
                          <w:color w:val="FFFFFF" w:themeColor="background1"/>
                        </w:rPr>
                      </w:pPr>
                    </w:p>
                    <w:p w:rsidR="00F0332B" w:rsidRPr="001926F5" w:rsidRDefault="00F0332B" w:rsidP="00F0332B">
                      <w:pPr>
                        <w:rPr>
                          <w:color w:val="FFFFFF" w:themeColor="background1"/>
                        </w:rPr>
                      </w:pPr>
                      <w:r w:rsidRPr="001926F5">
                        <w:rPr>
                          <w:color w:val="FFFFFF" w:themeColor="background1"/>
                        </w:rPr>
                        <w:t xml:space="preserve">An adverse impact has been identified </w:t>
                      </w:r>
                    </w:p>
                    <w:p w:rsidR="00F0332B" w:rsidRDefault="00F0332B" w:rsidP="00F0332B">
                      <w:pPr>
                        <w:jc w:val="center"/>
                      </w:pPr>
                    </w:p>
                  </w:txbxContent>
                </v:textbox>
              </v:roundrect>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5648" behindDoc="0" locked="0" layoutInCell="1" allowOverlap="1" wp14:anchorId="6368E751" wp14:editId="4A7EFFA4">
                <wp:simplePos x="0" y="0"/>
                <wp:positionH relativeFrom="column">
                  <wp:posOffset>2865184</wp:posOffset>
                </wp:positionH>
                <wp:positionV relativeFrom="paragraph">
                  <wp:posOffset>1400404</wp:posOffset>
                </wp:positionV>
                <wp:extent cx="1885950" cy="619125"/>
                <wp:effectExtent l="0" t="0" r="76200" b="66675"/>
                <wp:wrapNone/>
                <wp:docPr id="17" name="Straight Arrow Connector 17"/>
                <wp:cNvGraphicFramePr/>
                <a:graphic xmlns:a="http://schemas.openxmlformats.org/drawingml/2006/main">
                  <a:graphicData uri="http://schemas.microsoft.com/office/word/2010/wordprocessingShape">
                    <wps:wsp>
                      <wps:cNvCnPr/>
                      <wps:spPr>
                        <a:xfrm>
                          <a:off x="0" y="0"/>
                          <a:ext cx="1885950" cy="6191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24A5A93" id="Straight Arrow Connector 17" o:spid="_x0000_s1026" type="#_x0000_t32" style="position:absolute;margin-left:225.6pt;margin-top:110.25pt;width:148.5pt;height:48.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" strokecolor="windowText" strokeweight="1pt">
                <v:stroke endarrow="block" joinstyle="miter"/>
              </v:shape>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4624" behindDoc="0" locked="0" layoutInCell="1" allowOverlap="1" wp14:anchorId="05222207" wp14:editId="09802C28">
                <wp:simplePos x="0" y="0"/>
                <wp:positionH relativeFrom="column">
                  <wp:posOffset>1774692</wp:posOffset>
                </wp:positionH>
                <wp:positionV relativeFrom="paragraph">
                  <wp:posOffset>1423136</wp:posOffset>
                </wp:positionV>
                <wp:extent cx="666750" cy="504825"/>
                <wp:effectExtent l="0" t="0" r="76200" b="47625"/>
                <wp:wrapNone/>
                <wp:docPr id="16" name="Straight Arrow Connector 16"/>
                <wp:cNvGraphicFramePr/>
                <a:graphic xmlns:a="http://schemas.openxmlformats.org/drawingml/2006/main">
                  <a:graphicData uri="http://schemas.microsoft.com/office/word/2010/wordprocessingShape">
                    <wps:wsp>
                      <wps:cNvCnPr/>
                      <wps:spPr>
                        <a:xfrm>
                          <a:off x="0" y="0"/>
                          <a:ext cx="666750" cy="5048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A62A1C3" id="Straight Arrow Connector 16" o:spid="_x0000_s1026" type="#_x0000_t32" style="position:absolute;margin-left:139.75pt;margin-top:112.05pt;width:52.5pt;height:39.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" strokecolor="windowText" strokeweight="1pt">
                <v:stroke endarrow="block" joinstyle="miter"/>
              </v:shape>
            </w:pict>
          </mc:Fallback>
        </mc:AlternateContent>
      </w:r>
      <w:r w:rsidR="00044E98" w:rsidRPr="00044E98">
        <w:rPr>
          <w:rFonts w:ascii="Arial" w:hAnsi="Arial" w:cs="Arial"/>
          <w:noProof/>
          <w:lang w:eastAsia="en-GB"/>
        </w:rPr>
        <mc:AlternateContent>
          <mc:Choice Requires="wps">
            <w:drawing>
              <wp:anchor distT="0" distB="0" distL="114300" distR="114300" simplePos="0" relativeHeight="251673600" behindDoc="0" locked="0" layoutInCell="1" allowOverlap="1" wp14:anchorId="152AA432" wp14:editId="1FE9C558">
                <wp:simplePos x="0" y="0"/>
                <wp:positionH relativeFrom="column">
                  <wp:posOffset>994602</wp:posOffset>
                </wp:positionH>
                <wp:positionV relativeFrom="paragraph">
                  <wp:posOffset>1425297</wp:posOffset>
                </wp:positionV>
                <wp:extent cx="152400" cy="619125"/>
                <wp:effectExtent l="57150" t="0" r="19050" b="47625"/>
                <wp:wrapNone/>
                <wp:docPr id="15" name="Straight Arrow Connector 15"/>
                <wp:cNvGraphicFramePr/>
                <a:graphic xmlns:a="http://schemas.openxmlformats.org/drawingml/2006/main">
                  <a:graphicData uri="http://schemas.microsoft.com/office/word/2010/wordprocessingShape">
                    <wps:wsp>
                      <wps:cNvCnPr/>
                      <wps:spPr>
                        <a:xfrm flipH="1">
                          <a:off x="0" y="0"/>
                          <a:ext cx="152400" cy="6191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AC1F4C4" id="Straight Arrow Connector 15" o:spid="_x0000_s1026" type="#_x0000_t32" style="position:absolute;margin-left:78.3pt;margin-top:112.25pt;width:12pt;height:48.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" strokecolor="windowText" strokeweight="1pt">
                <v:stroke endarrow="block" joinstyle="miter"/>
              </v:shape>
            </w:pict>
          </mc:Fallback>
        </mc:AlternateContent>
      </w:r>
      <w:r w:rsidR="00F0332B" w:rsidRPr="00044E98">
        <w:rPr>
          <w:rFonts w:ascii="Arial" w:hAnsi="Arial" w:cs="Arial"/>
          <w:noProof/>
          <w:lang w:eastAsia="en-GB"/>
        </w:rPr>
        <mc:AlternateContent>
          <mc:Choice Requires="wps">
            <w:drawing>
              <wp:anchor distT="0" distB="0" distL="114300" distR="114300" simplePos="0" relativeHeight="251666432" behindDoc="0" locked="0" layoutInCell="1" allowOverlap="1" wp14:anchorId="2120F6FF" wp14:editId="08B0481E">
                <wp:simplePos x="0" y="0"/>
                <wp:positionH relativeFrom="margin">
                  <wp:align>center</wp:align>
                </wp:positionH>
                <wp:positionV relativeFrom="paragraph">
                  <wp:posOffset>786242</wp:posOffset>
                </wp:positionV>
                <wp:extent cx="809625"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AF77D91" id="Straight Arrow Connector 7" o:spid="_x0000_s1026" type="#_x0000_t32" style="position:absolute;margin-left:0;margin-top:61.9pt;width:63.75pt;height:0;flip:x;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" strokecolor="windowText" strokeweight="1pt">
                <v:stroke endarrow="block" joinstyle="miter"/>
                <w10:wrap anchorx="margin"/>
              </v:shape>
            </w:pict>
          </mc:Fallback>
        </mc:AlternateContent>
      </w:r>
      <w:r w:rsidR="00F0332B" w:rsidRPr="00044E98">
        <w:rPr>
          <w:rFonts w:ascii="Arial" w:hAnsi="Arial" w:cs="Arial"/>
          <w:noProof/>
          <w:lang w:eastAsia="en-GB"/>
        </w:rPr>
        <mc:AlternateContent>
          <mc:Choice Requires="wps">
            <w:drawing>
              <wp:anchor distT="0" distB="0" distL="114300" distR="114300" simplePos="0" relativeHeight="251679744" behindDoc="0" locked="0" layoutInCell="1" allowOverlap="1" wp14:anchorId="664476C4" wp14:editId="6B8D2713">
                <wp:simplePos x="0" y="0"/>
                <wp:positionH relativeFrom="column">
                  <wp:posOffset>4914900</wp:posOffset>
                </wp:positionH>
                <wp:positionV relativeFrom="paragraph">
                  <wp:posOffset>75160</wp:posOffset>
                </wp:positionV>
                <wp:extent cx="0" cy="2762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367331" id="Straight Arrow Connector 24" o:spid="_x0000_s1026" type="#_x0000_t32" style="position:absolute;margin-left:387pt;margin-top:5.9pt;width:0;height:21.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" strokecolor="black [3200]" strokeweight=".5pt">
                <v:stroke endarrow="block" joinstyle="miter"/>
              </v:shape>
            </w:pict>
          </mc:Fallback>
        </mc:AlternateContent>
      </w:r>
      <w:r w:rsidR="00F0332B" w:rsidRPr="00044E98">
        <w:rPr>
          <w:rFonts w:ascii="Arial" w:hAnsi="Arial" w:cs="Arial"/>
          <w:noProof/>
          <w:lang w:eastAsia="en-GB"/>
        </w:rPr>
        <mc:AlternateContent>
          <mc:Choice Requires="wps">
            <w:drawing>
              <wp:anchor distT="0" distB="0" distL="114300" distR="114300" simplePos="0" relativeHeight="251664384" behindDoc="0" locked="0" layoutInCell="1" allowOverlap="1" wp14:anchorId="6DCB5234" wp14:editId="2C1D94A5">
                <wp:simplePos x="0" y="0"/>
                <wp:positionH relativeFrom="column">
                  <wp:posOffset>3796232</wp:posOffset>
                </wp:positionH>
                <wp:positionV relativeFrom="paragraph">
                  <wp:posOffset>354256</wp:posOffset>
                </wp:positionV>
                <wp:extent cx="1981200" cy="10763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981200" cy="107632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If any gaps, carry out more information-gathering or consultation</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B5234" id="Rounded Rectangle 4" o:spid="_x0000_s1035" style="position:absolute;margin-left:298.9pt;margin-top:27.9pt;width:156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If any gaps, carry out more information-gathering or consultation</w:t>
                      </w:r>
                    </w:p>
                    <w:p w:rsidR="00F0332B" w:rsidRDefault="00F0332B" w:rsidP="00F0332B">
                      <w:pPr>
                        <w:jc w:val="center"/>
                      </w:pPr>
                    </w:p>
                  </w:txbxContent>
                </v:textbox>
              </v:roundrect>
            </w:pict>
          </mc:Fallback>
        </mc:AlternateContent>
      </w:r>
      <w:r w:rsidR="00F0332B" w:rsidRPr="00044E98">
        <w:rPr>
          <w:rFonts w:ascii="Arial" w:hAnsi="Arial" w:cs="Arial"/>
          <w:noProof/>
          <w:lang w:eastAsia="en-GB"/>
        </w:rPr>
        <mc:AlternateContent>
          <mc:Choice Requires="wps">
            <w:drawing>
              <wp:anchor distT="0" distB="0" distL="114300" distR="114300" simplePos="0" relativeHeight="251665408" behindDoc="0" locked="0" layoutInCell="1" allowOverlap="1" wp14:anchorId="05DC4C3F" wp14:editId="6F65B93E">
                <wp:simplePos x="0" y="0"/>
                <wp:positionH relativeFrom="column">
                  <wp:posOffset>685800</wp:posOffset>
                </wp:positionH>
                <wp:positionV relativeFrom="paragraph">
                  <wp:posOffset>327521</wp:posOffset>
                </wp:positionV>
                <wp:extent cx="2209800" cy="10763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209800" cy="1076325"/>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F0332B" w:rsidRPr="001926F5" w:rsidRDefault="00F0332B" w:rsidP="00F0332B">
                            <w:pPr>
                              <w:rPr>
                                <w:color w:val="FFFFFF" w:themeColor="background1"/>
                              </w:rPr>
                            </w:pPr>
                            <w:r w:rsidRPr="001926F5">
                              <w:rPr>
                                <w:color w:val="FFFFFF" w:themeColor="background1"/>
                              </w:rPr>
                              <w:t>Assess the outcomes in regard to the “protected characteristic” groups</w:t>
                            </w:r>
                          </w:p>
                          <w:p w:rsidR="00F0332B" w:rsidRDefault="00F0332B" w:rsidP="00F03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DC4C3F" id="Rounded Rectangle 6" o:spid="_x0000_s1036" style="position:absolute;margin-left:54pt;margin-top:25.8pt;width:174pt;height:8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" fillcolor="#548235" strokecolor="#41719c" strokeweight="1pt">
                <v:stroke joinstyle="miter"/>
                <v:textbox>
                  <w:txbxContent>
                    <w:p w:rsidR="00F0332B" w:rsidRPr="001926F5" w:rsidRDefault="00F0332B" w:rsidP="00F0332B">
                      <w:pPr>
                        <w:rPr>
                          <w:color w:val="FFFFFF" w:themeColor="background1"/>
                        </w:rPr>
                      </w:pPr>
                      <w:r w:rsidRPr="001926F5">
                        <w:rPr>
                          <w:color w:val="FFFFFF" w:themeColor="background1"/>
                        </w:rPr>
                        <w:t>Assess the outcomes in regard to the “protected characteristic” groups</w:t>
                      </w:r>
                    </w:p>
                    <w:p w:rsidR="00F0332B" w:rsidRDefault="00F0332B" w:rsidP="00F0332B">
                      <w:pPr>
                        <w:jc w:val="center"/>
                      </w:pPr>
                    </w:p>
                  </w:txbxContent>
                </v:textbox>
              </v:roundrect>
            </w:pict>
          </mc:Fallback>
        </mc:AlternateContent>
      </w:r>
    </w:p>
    <w:sectPr w:rsidR="00C314E9" w:rsidRPr="00044E98" w:rsidSect="00F65E18">
      <w:footerReference w:type="default" r:id="rId1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59" w:rsidRDefault="00BC4159" w:rsidP="00671C78">
      <w:pPr>
        <w:spacing w:after="0" w:line="240" w:lineRule="auto"/>
      </w:pPr>
      <w:r>
        <w:separator/>
      </w:r>
    </w:p>
  </w:endnote>
  <w:endnote w:type="continuationSeparator" w:id="0">
    <w:p w:rsidR="00BC4159" w:rsidRDefault="00BC4159" w:rsidP="0067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3823"/>
    </w:tblGrid>
    <w:tr w:rsidR="00C970E3" w:rsidRPr="00C970E3" w:rsidTr="005552BD">
      <w:trPr>
        <w:trHeight w:val="276"/>
      </w:trPr>
      <w:tc>
        <w:tcPr>
          <w:tcW w:w="5391" w:type="dxa"/>
        </w:tcPr>
        <w:p w:rsidR="00C970E3" w:rsidRPr="00C970E3" w:rsidRDefault="00C970E3" w:rsidP="00C970E3">
          <w:pPr>
            <w:pStyle w:val="Footer"/>
            <w:rPr>
              <w:rFonts w:ascii="Arial" w:hAnsi="Arial" w:cs="Arial"/>
              <w:sz w:val="18"/>
              <w:szCs w:val="18"/>
            </w:rPr>
          </w:pPr>
          <w:r w:rsidRPr="00C970E3">
            <w:rPr>
              <w:rFonts w:ascii="Arial" w:hAnsi="Arial" w:cs="Arial"/>
              <w:b/>
              <w:sz w:val="18"/>
              <w:szCs w:val="18"/>
            </w:rPr>
            <w:t>Title</w:t>
          </w:r>
          <w:r w:rsidRPr="00C970E3">
            <w:rPr>
              <w:rFonts w:ascii="Arial" w:hAnsi="Arial" w:cs="Arial"/>
              <w:sz w:val="18"/>
              <w:szCs w:val="18"/>
            </w:rPr>
            <w:t xml:space="preserve">: Equality Impact Assessment Guidance &amp; Screening Tools </w:t>
          </w:r>
        </w:p>
      </w:tc>
      <w:tc>
        <w:tcPr>
          <w:tcW w:w="3823" w:type="dxa"/>
        </w:tcPr>
        <w:p w:rsidR="00C970E3" w:rsidRPr="00C970E3" w:rsidRDefault="00C970E3" w:rsidP="00C970E3">
          <w:pPr>
            <w:pStyle w:val="Footer"/>
            <w:rPr>
              <w:rFonts w:ascii="Arial" w:hAnsi="Arial" w:cs="Arial"/>
              <w:sz w:val="18"/>
              <w:szCs w:val="18"/>
            </w:rPr>
          </w:pPr>
          <w:r w:rsidRPr="00C970E3">
            <w:rPr>
              <w:rFonts w:ascii="Arial" w:hAnsi="Arial" w:cs="Arial"/>
              <w:b/>
              <w:sz w:val="18"/>
              <w:szCs w:val="18"/>
            </w:rPr>
            <w:t>Version</w:t>
          </w:r>
          <w:r w:rsidRPr="00C970E3">
            <w:rPr>
              <w:rFonts w:ascii="Arial" w:hAnsi="Arial" w:cs="Arial"/>
              <w:sz w:val="18"/>
              <w:szCs w:val="18"/>
            </w:rPr>
            <w:t>:  1.</w:t>
          </w:r>
          <w:r w:rsidR="005552BD">
            <w:rPr>
              <w:rFonts w:ascii="Arial" w:hAnsi="Arial" w:cs="Arial"/>
              <w:sz w:val="18"/>
              <w:szCs w:val="18"/>
            </w:rPr>
            <w:t>4</w:t>
          </w:r>
        </w:p>
      </w:tc>
    </w:tr>
    <w:tr w:rsidR="00C970E3" w:rsidRPr="00C970E3" w:rsidTr="005552BD">
      <w:tc>
        <w:tcPr>
          <w:tcW w:w="5391" w:type="dxa"/>
        </w:tcPr>
        <w:p w:rsidR="00C970E3" w:rsidRPr="00C970E3" w:rsidRDefault="00C970E3" w:rsidP="00C970E3">
          <w:pPr>
            <w:pStyle w:val="Footer"/>
            <w:rPr>
              <w:rFonts w:ascii="Arial" w:hAnsi="Arial" w:cs="Arial"/>
              <w:sz w:val="18"/>
              <w:szCs w:val="18"/>
            </w:rPr>
          </w:pPr>
          <w:r w:rsidRPr="00C970E3">
            <w:rPr>
              <w:rFonts w:ascii="Arial" w:hAnsi="Arial" w:cs="Arial"/>
              <w:b/>
              <w:sz w:val="18"/>
              <w:szCs w:val="18"/>
            </w:rPr>
            <w:t>Date</w:t>
          </w:r>
          <w:r w:rsidR="005552BD">
            <w:rPr>
              <w:rFonts w:ascii="Arial" w:hAnsi="Arial" w:cs="Arial"/>
              <w:sz w:val="18"/>
              <w:szCs w:val="18"/>
            </w:rPr>
            <w:t>: 05/07/2022</w:t>
          </w:r>
        </w:p>
      </w:tc>
      <w:tc>
        <w:tcPr>
          <w:tcW w:w="3823" w:type="dxa"/>
        </w:tcPr>
        <w:p w:rsidR="00C970E3" w:rsidRPr="00C970E3" w:rsidRDefault="00C970E3" w:rsidP="00C970E3">
          <w:pPr>
            <w:pStyle w:val="Footer"/>
            <w:rPr>
              <w:rFonts w:ascii="Arial" w:hAnsi="Arial" w:cs="Arial"/>
              <w:sz w:val="18"/>
              <w:szCs w:val="18"/>
            </w:rPr>
          </w:pPr>
          <w:r w:rsidRPr="00C970E3">
            <w:rPr>
              <w:rFonts w:ascii="Arial" w:hAnsi="Arial" w:cs="Arial"/>
              <w:b/>
              <w:sz w:val="18"/>
              <w:szCs w:val="18"/>
            </w:rPr>
            <w:t>Owner</w:t>
          </w:r>
          <w:r w:rsidR="005552BD">
            <w:rPr>
              <w:rFonts w:ascii="Arial" w:hAnsi="Arial" w:cs="Arial"/>
              <w:sz w:val="18"/>
              <w:szCs w:val="18"/>
            </w:rPr>
            <w:t>: Equality</w:t>
          </w:r>
          <w:r w:rsidRPr="00C970E3">
            <w:rPr>
              <w:rFonts w:ascii="Arial" w:hAnsi="Arial" w:cs="Arial"/>
              <w:sz w:val="18"/>
              <w:szCs w:val="18"/>
            </w:rPr>
            <w:t xml:space="preserve"> Diversity &amp; Inclusion Team</w:t>
          </w:r>
        </w:p>
      </w:tc>
    </w:tr>
  </w:tbl>
  <w:p w:rsidR="00C970E3" w:rsidRDefault="00C970E3">
    <w:pPr>
      <w:pStyle w:val="Footer"/>
    </w:pPr>
  </w:p>
  <w:p w:rsidR="00C970E3" w:rsidRDefault="00C9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59" w:rsidRDefault="00BC4159" w:rsidP="00671C78">
      <w:pPr>
        <w:spacing w:after="0" w:line="240" w:lineRule="auto"/>
      </w:pPr>
      <w:r>
        <w:separator/>
      </w:r>
    </w:p>
  </w:footnote>
  <w:footnote w:type="continuationSeparator" w:id="0">
    <w:p w:rsidR="00BC4159" w:rsidRDefault="00BC4159" w:rsidP="00671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0A9F"/>
    <w:multiLevelType w:val="hybridMultilevel"/>
    <w:tmpl w:val="454CF34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5724D"/>
    <w:multiLevelType w:val="hybridMultilevel"/>
    <w:tmpl w:val="74F8ED8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121B6"/>
    <w:multiLevelType w:val="hybridMultilevel"/>
    <w:tmpl w:val="A95CC8CA"/>
    <w:lvl w:ilvl="0" w:tplc="EA02D9BC">
      <w:start w:val="1"/>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B7779"/>
    <w:multiLevelType w:val="hybridMultilevel"/>
    <w:tmpl w:val="55C4B2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81F1B04"/>
    <w:multiLevelType w:val="hybridMultilevel"/>
    <w:tmpl w:val="4DEC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A486A"/>
    <w:multiLevelType w:val="hybridMultilevel"/>
    <w:tmpl w:val="929016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383A3C"/>
    <w:multiLevelType w:val="hybridMultilevel"/>
    <w:tmpl w:val="A4C6BAC4"/>
    <w:lvl w:ilvl="0" w:tplc="889080B8">
      <w:start w:val="1"/>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C3FAC"/>
    <w:multiLevelType w:val="hybridMultilevel"/>
    <w:tmpl w:val="CB8655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78"/>
    <w:rsid w:val="000145FE"/>
    <w:rsid w:val="00024788"/>
    <w:rsid w:val="00032907"/>
    <w:rsid w:val="0003328E"/>
    <w:rsid w:val="00041FBD"/>
    <w:rsid w:val="00043468"/>
    <w:rsid w:val="00044E98"/>
    <w:rsid w:val="00077E8C"/>
    <w:rsid w:val="000B36C2"/>
    <w:rsid w:val="000D6159"/>
    <w:rsid w:val="00185552"/>
    <w:rsid w:val="001D6F7A"/>
    <w:rsid w:val="00235030"/>
    <w:rsid w:val="002673AD"/>
    <w:rsid w:val="002714F0"/>
    <w:rsid w:val="00285B96"/>
    <w:rsid w:val="00291CF0"/>
    <w:rsid w:val="002D517F"/>
    <w:rsid w:val="00302288"/>
    <w:rsid w:val="003767F2"/>
    <w:rsid w:val="003812B7"/>
    <w:rsid w:val="00393A31"/>
    <w:rsid w:val="00395AE1"/>
    <w:rsid w:val="003A64E1"/>
    <w:rsid w:val="00410748"/>
    <w:rsid w:val="00425D9A"/>
    <w:rsid w:val="004B539F"/>
    <w:rsid w:val="00501D88"/>
    <w:rsid w:val="005237A7"/>
    <w:rsid w:val="00543804"/>
    <w:rsid w:val="005552BD"/>
    <w:rsid w:val="0057490E"/>
    <w:rsid w:val="0058094E"/>
    <w:rsid w:val="005B3290"/>
    <w:rsid w:val="005C0166"/>
    <w:rsid w:val="005C4BF1"/>
    <w:rsid w:val="005F30A2"/>
    <w:rsid w:val="00600754"/>
    <w:rsid w:val="00671C78"/>
    <w:rsid w:val="006A7BA9"/>
    <w:rsid w:val="00706C51"/>
    <w:rsid w:val="007A247A"/>
    <w:rsid w:val="007D28EF"/>
    <w:rsid w:val="008048C1"/>
    <w:rsid w:val="008A06D4"/>
    <w:rsid w:val="00983925"/>
    <w:rsid w:val="009D0994"/>
    <w:rsid w:val="00A15F34"/>
    <w:rsid w:val="00A21D4A"/>
    <w:rsid w:val="00A45C3B"/>
    <w:rsid w:val="00A57CBD"/>
    <w:rsid w:val="00A77355"/>
    <w:rsid w:val="00AF0D5E"/>
    <w:rsid w:val="00AF10CF"/>
    <w:rsid w:val="00B65874"/>
    <w:rsid w:val="00BC4159"/>
    <w:rsid w:val="00BD278D"/>
    <w:rsid w:val="00C159FB"/>
    <w:rsid w:val="00C21DCE"/>
    <w:rsid w:val="00C314E9"/>
    <w:rsid w:val="00C970E3"/>
    <w:rsid w:val="00CE4E31"/>
    <w:rsid w:val="00D46120"/>
    <w:rsid w:val="00DA4D5A"/>
    <w:rsid w:val="00E33832"/>
    <w:rsid w:val="00E71FAA"/>
    <w:rsid w:val="00EB41D6"/>
    <w:rsid w:val="00EE7C3A"/>
    <w:rsid w:val="00F0332B"/>
    <w:rsid w:val="00F06391"/>
    <w:rsid w:val="00F63948"/>
    <w:rsid w:val="00F65E18"/>
    <w:rsid w:val="00F85E04"/>
    <w:rsid w:val="00FA4F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0E07B"/>
  <w15:chartTrackingRefBased/>
  <w15:docId w15:val="{4635534C-769C-450C-84F1-CCFAE3FC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C78"/>
  </w:style>
  <w:style w:type="paragraph" w:styleId="Footer">
    <w:name w:val="footer"/>
    <w:basedOn w:val="Normal"/>
    <w:link w:val="FooterChar"/>
    <w:uiPriority w:val="99"/>
    <w:unhideWhenUsed/>
    <w:rsid w:val="00671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C78"/>
  </w:style>
  <w:style w:type="table" w:styleId="TableGrid">
    <w:name w:val="Table Grid"/>
    <w:basedOn w:val="TableNormal"/>
    <w:uiPriority w:val="99"/>
    <w:rsid w:val="00F0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332B"/>
    <w:rPr>
      <w:sz w:val="16"/>
      <w:szCs w:val="16"/>
    </w:rPr>
  </w:style>
  <w:style w:type="paragraph" w:styleId="CommentText">
    <w:name w:val="annotation text"/>
    <w:basedOn w:val="Normal"/>
    <w:link w:val="CommentTextChar"/>
    <w:uiPriority w:val="99"/>
    <w:unhideWhenUsed/>
    <w:rsid w:val="00F0332B"/>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CommentTextChar">
    <w:name w:val="Comment Text Char"/>
    <w:basedOn w:val="DefaultParagraphFont"/>
    <w:link w:val="CommentText"/>
    <w:uiPriority w:val="99"/>
    <w:rsid w:val="00F0332B"/>
    <w:rPr>
      <w:rFonts w:ascii="Arial" w:eastAsia="Arial" w:hAnsi="Arial" w:cs="Arial"/>
      <w:sz w:val="20"/>
      <w:szCs w:val="20"/>
      <w:lang w:eastAsia="en-GB" w:bidi="en-GB"/>
    </w:rPr>
  </w:style>
  <w:style w:type="paragraph" w:styleId="ListParagraph">
    <w:name w:val="List Paragraph"/>
    <w:basedOn w:val="Normal"/>
    <w:uiPriority w:val="34"/>
    <w:qFormat/>
    <w:rsid w:val="00E3383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4653">
      <w:bodyDiv w:val="1"/>
      <w:marLeft w:val="0"/>
      <w:marRight w:val="0"/>
      <w:marTop w:val="0"/>
      <w:marBottom w:val="0"/>
      <w:divBdr>
        <w:top w:val="none" w:sz="0" w:space="0" w:color="auto"/>
        <w:left w:val="none" w:sz="0" w:space="0" w:color="auto"/>
        <w:bottom w:val="none" w:sz="0" w:space="0" w:color="auto"/>
        <w:right w:val="none" w:sz="0" w:space="0" w:color="auto"/>
      </w:divBdr>
    </w:div>
    <w:div w:id="95252205">
      <w:bodyDiv w:val="1"/>
      <w:marLeft w:val="0"/>
      <w:marRight w:val="0"/>
      <w:marTop w:val="0"/>
      <w:marBottom w:val="0"/>
      <w:divBdr>
        <w:top w:val="none" w:sz="0" w:space="0" w:color="auto"/>
        <w:left w:val="none" w:sz="0" w:space="0" w:color="auto"/>
        <w:bottom w:val="none" w:sz="0" w:space="0" w:color="auto"/>
        <w:right w:val="none" w:sz="0" w:space="0" w:color="auto"/>
      </w:divBdr>
    </w:div>
    <w:div w:id="135923048">
      <w:bodyDiv w:val="1"/>
      <w:marLeft w:val="0"/>
      <w:marRight w:val="0"/>
      <w:marTop w:val="0"/>
      <w:marBottom w:val="0"/>
      <w:divBdr>
        <w:top w:val="none" w:sz="0" w:space="0" w:color="auto"/>
        <w:left w:val="none" w:sz="0" w:space="0" w:color="auto"/>
        <w:bottom w:val="none" w:sz="0" w:space="0" w:color="auto"/>
        <w:right w:val="none" w:sz="0" w:space="0" w:color="auto"/>
      </w:divBdr>
    </w:div>
    <w:div w:id="234364833">
      <w:bodyDiv w:val="1"/>
      <w:marLeft w:val="0"/>
      <w:marRight w:val="0"/>
      <w:marTop w:val="0"/>
      <w:marBottom w:val="0"/>
      <w:divBdr>
        <w:top w:val="none" w:sz="0" w:space="0" w:color="auto"/>
        <w:left w:val="none" w:sz="0" w:space="0" w:color="auto"/>
        <w:bottom w:val="none" w:sz="0" w:space="0" w:color="auto"/>
        <w:right w:val="none" w:sz="0" w:space="0" w:color="auto"/>
      </w:divBdr>
    </w:div>
    <w:div w:id="256208116">
      <w:bodyDiv w:val="1"/>
      <w:marLeft w:val="0"/>
      <w:marRight w:val="0"/>
      <w:marTop w:val="0"/>
      <w:marBottom w:val="0"/>
      <w:divBdr>
        <w:top w:val="none" w:sz="0" w:space="0" w:color="auto"/>
        <w:left w:val="none" w:sz="0" w:space="0" w:color="auto"/>
        <w:bottom w:val="none" w:sz="0" w:space="0" w:color="auto"/>
        <w:right w:val="none" w:sz="0" w:space="0" w:color="auto"/>
      </w:divBdr>
    </w:div>
    <w:div w:id="850994287">
      <w:bodyDiv w:val="1"/>
      <w:marLeft w:val="0"/>
      <w:marRight w:val="0"/>
      <w:marTop w:val="0"/>
      <w:marBottom w:val="0"/>
      <w:divBdr>
        <w:top w:val="none" w:sz="0" w:space="0" w:color="auto"/>
        <w:left w:val="none" w:sz="0" w:space="0" w:color="auto"/>
        <w:bottom w:val="none" w:sz="0" w:space="0" w:color="auto"/>
        <w:right w:val="none" w:sz="0" w:space="0" w:color="auto"/>
      </w:divBdr>
    </w:div>
    <w:div w:id="1406495564">
      <w:bodyDiv w:val="1"/>
      <w:marLeft w:val="0"/>
      <w:marRight w:val="0"/>
      <w:marTop w:val="0"/>
      <w:marBottom w:val="0"/>
      <w:divBdr>
        <w:top w:val="none" w:sz="0" w:space="0" w:color="auto"/>
        <w:left w:val="none" w:sz="0" w:space="0" w:color="auto"/>
        <w:bottom w:val="none" w:sz="0" w:space="0" w:color="auto"/>
        <w:right w:val="none" w:sz="0" w:space="0" w:color="auto"/>
      </w:divBdr>
      <w:divsChild>
        <w:div w:id="1280986396">
          <w:marLeft w:val="0"/>
          <w:marRight w:val="0"/>
          <w:marTop w:val="0"/>
          <w:marBottom w:val="0"/>
          <w:divBdr>
            <w:top w:val="none" w:sz="0" w:space="0" w:color="auto"/>
            <w:left w:val="none" w:sz="0" w:space="0" w:color="auto"/>
            <w:bottom w:val="none" w:sz="0" w:space="0" w:color="auto"/>
            <w:right w:val="none" w:sz="0" w:space="0" w:color="auto"/>
          </w:divBdr>
        </w:div>
      </w:divsChild>
    </w:div>
    <w:div w:id="1508671448">
      <w:bodyDiv w:val="1"/>
      <w:marLeft w:val="0"/>
      <w:marRight w:val="0"/>
      <w:marTop w:val="0"/>
      <w:marBottom w:val="0"/>
      <w:divBdr>
        <w:top w:val="none" w:sz="0" w:space="0" w:color="auto"/>
        <w:left w:val="none" w:sz="0" w:space="0" w:color="auto"/>
        <w:bottom w:val="none" w:sz="0" w:space="0" w:color="auto"/>
        <w:right w:val="none" w:sz="0" w:space="0" w:color="auto"/>
      </w:divBdr>
    </w:div>
    <w:div w:id="17494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d326144b-e3eb-4f0c-84d6-69c82057e2b7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DC65-1DCE-4C64-B11E-45F8FD4A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London Ambulance Service</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 Billoo</dc:creator>
  <cp:keywords/>
  <dc:description/>
  <cp:lastModifiedBy>Samad Billoo</cp:lastModifiedBy>
  <cp:revision>12</cp:revision>
  <dcterms:created xsi:type="dcterms:W3CDTF">2021-07-21T19:32:00Z</dcterms:created>
  <dcterms:modified xsi:type="dcterms:W3CDTF">2022-07-05T14:46:00Z</dcterms:modified>
</cp:coreProperties>
</file>